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809" w:rsidRPr="005D23B6" w:rsidRDefault="005D23B6" w:rsidP="00643DF7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</w:rPr>
        <w:t>Ф. 7.</w:t>
      </w:r>
      <w:r>
        <w:rPr>
          <w:sz w:val="28"/>
          <w:szCs w:val="28"/>
          <w:lang w:val="ru-RU"/>
        </w:rPr>
        <w:t>03-03</w:t>
      </w: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FB6EB6" w:rsidP="00643DF7">
      <w:pPr>
        <w:pStyle w:val="a8"/>
        <w:rPr>
          <w:b w:val="0"/>
          <w:bCs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ДУБИНИНА Е.С</w:t>
      </w:r>
      <w:r w:rsidRPr="00BA3678">
        <w:rPr>
          <w:b w:val="0"/>
          <w:caps w:val="0"/>
          <w:sz w:val="28"/>
          <w:szCs w:val="28"/>
        </w:rPr>
        <w:t>.,</w:t>
      </w:r>
      <w:r>
        <w:rPr>
          <w:b w:val="0"/>
          <w:caps w:val="0"/>
          <w:sz w:val="28"/>
          <w:szCs w:val="28"/>
        </w:rPr>
        <w:t xml:space="preserve"> </w:t>
      </w:r>
      <w:r w:rsidR="007B5133">
        <w:rPr>
          <w:b w:val="0"/>
          <w:caps w:val="0"/>
          <w:sz w:val="28"/>
          <w:szCs w:val="28"/>
        </w:rPr>
        <w:t xml:space="preserve">АДЫРБАЕВА Т.А., </w:t>
      </w:r>
      <w:r>
        <w:rPr>
          <w:b w:val="0"/>
          <w:caps w:val="0"/>
          <w:sz w:val="28"/>
          <w:szCs w:val="28"/>
        </w:rPr>
        <w:t>ЕСИМОВ Б.О.</w:t>
      </w: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530E36" w:rsidRPr="0083482D" w:rsidRDefault="00530E36" w:rsidP="00530E36">
      <w:pPr>
        <w:jc w:val="center"/>
        <w:rPr>
          <w:b/>
          <w:caps/>
          <w:sz w:val="28"/>
          <w:szCs w:val="28"/>
          <w:lang w:eastAsia="ko-KR"/>
        </w:rPr>
      </w:pPr>
      <w:r w:rsidRPr="0083482D">
        <w:rPr>
          <w:b/>
          <w:caps/>
          <w:sz w:val="28"/>
          <w:szCs w:val="28"/>
          <w:lang w:eastAsia="ko-KR"/>
        </w:rPr>
        <w:t xml:space="preserve">МЕТОДИЧЕСКие указания </w:t>
      </w:r>
    </w:p>
    <w:p w:rsidR="00530E36" w:rsidRPr="0083482D" w:rsidRDefault="00530E36" w:rsidP="00530E36">
      <w:pPr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  <w:lang w:eastAsia="ko-KR"/>
        </w:rPr>
        <w:t>по выполнению</w:t>
      </w:r>
      <w:r w:rsidRPr="0083482D">
        <w:rPr>
          <w:b/>
          <w:sz w:val="28"/>
          <w:szCs w:val="28"/>
          <w:lang w:eastAsia="ko-KR"/>
        </w:rPr>
        <w:t xml:space="preserve"> </w:t>
      </w:r>
      <w:r>
        <w:rPr>
          <w:b/>
          <w:sz w:val="28"/>
          <w:szCs w:val="28"/>
          <w:lang w:eastAsia="ko-KR"/>
        </w:rPr>
        <w:t>лабораторных работ</w:t>
      </w:r>
      <w:r w:rsidRPr="0083482D">
        <w:rPr>
          <w:b/>
          <w:sz w:val="28"/>
          <w:szCs w:val="28"/>
          <w:lang w:eastAsia="ko-KR"/>
        </w:rPr>
        <w:t xml:space="preserve">  </w:t>
      </w:r>
    </w:p>
    <w:p w:rsidR="00530E36" w:rsidRPr="0083482D" w:rsidRDefault="00530E36" w:rsidP="00530E36">
      <w:pPr>
        <w:jc w:val="center"/>
        <w:rPr>
          <w:b/>
          <w:caps/>
          <w:sz w:val="28"/>
          <w:szCs w:val="28"/>
          <w:lang w:eastAsia="ko-KR"/>
        </w:rPr>
      </w:pPr>
      <w:r w:rsidRPr="0083482D">
        <w:rPr>
          <w:b/>
          <w:sz w:val="28"/>
          <w:szCs w:val="28"/>
          <w:lang w:eastAsia="ko-KR"/>
        </w:rPr>
        <w:t>по дисциплине</w:t>
      </w:r>
    </w:p>
    <w:p w:rsidR="00235809" w:rsidRPr="00643DF7" w:rsidRDefault="007B5133" w:rsidP="00643DF7">
      <w:pPr>
        <w:pStyle w:val="a8"/>
        <w:rPr>
          <w:sz w:val="28"/>
          <w:szCs w:val="28"/>
        </w:rPr>
      </w:pPr>
      <w:r w:rsidRPr="005475ED">
        <w:rPr>
          <w:sz w:val="28"/>
          <w:szCs w:val="28"/>
        </w:rPr>
        <w:t>Физико-химические основы регулирования структуры керамических материалов</w:t>
      </w: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643DF7" w:rsidRDefault="00643DF7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7B5133" w:rsidP="00643DF7">
      <w:pPr>
        <w:pStyle w:val="a8"/>
        <w:rPr>
          <w:b w:val="0"/>
          <w:bCs w:val="0"/>
          <w:caps w:val="0"/>
          <w:sz w:val="28"/>
          <w:szCs w:val="28"/>
        </w:rPr>
      </w:pPr>
      <w:r>
        <w:rPr>
          <w:b w:val="0"/>
          <w:bCs w:val="0"/>
          <w:caps w:val="0"/>
          <w:sz w:val="28"/>
          <w:szCs w:val="28"/>
        </w:rPr>
        <w:t>Шымкент, 2019</w:t>
      </w: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Default="00235809" w:rsidP="00643DF7">
      <w:pPr>
        <w:pStyle w:val="a8"/>
        <w:rPr>
          <w:b w:val="0"/>
          <w:bCs w:val="0"/>
          <w:caps w:val="0"/>
          <w:sz w:val="28"/>
          <w:szCs w:val="28"/>
          <w:lang w:val="kk-KZ"/>
        </w:rPr>
      </w:pPr>
    </w:p>
    <w:p w:rsidR="00AF3715" w:rsidRDefault="00AF3715" w:rsidP="00643DF7">
      <w:pPr>
        <w:pStyle w:val="a8"/>
        <w:rPr>
          <w:b w:val="0"/>
          <w:bCs w:val="0"/>
          <w:caps w:val="0"/>
          <w:sz w:val="28"/>
          <w:szCs w:val="28"/>
          <w:lang w:val="kk-KZ"/>
        </w:rPr>
      </w:pPr>
    </w:p>
    <w:p w:rsidR="007B5133" w:rsidRPr="00643DF7" w:rsidRDefault="007B5133" w:rsidP="00643DF7">
      <w:pPr>
        <w:pStyle w:val="a8"/>
        <w:rPr>
          <w:b w:val="0"/>
          <w:bCs w:val="0"/>
          <w:caps w:val="0"/>
          <w:sz w:val="28"/>
          <w:szCs w:val="28"/>
          <w:lang w:val="kk-KZ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sz w:val="28"/>
          <w:szCs w:val="28"/>
        </w:rPr>
      </w:pPr>
      <w:r w:rsidRPr="00643DF7">
        <w:rPr>
          <w:b w:val="0"/>
          <w:bCs w:val="0"/>
          <w:sz w:val="28"/>
          <w:szCs w:val="28"/>
        </w:rPr>
        <w:lastRenderedPageBreak/>
        <w:t>Министерство образования и науки Республики Казахстан</w:t>
      </w:r>
    </w:p>
    <w:p w:rsidR="00235809" w:rsidRPr="00643DF7" w:rsidRDefault="00235809" w:rsidP="00643DF7">
      <w:pPr>
        <w:pStyle w:val="a8"/>
        <w:rPr>
          <w:b w:val="0"/>
          <w:bC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sz w:val="28"/>
          <w:szCs w:val="28"/>
        </w:rPr>
      </w:pPr>
      <w:r w:rsidRPr="00643DF7">
        <w:rPr>
          <w:b w:val="0"/>
          <w:bCs w:val="0"/>
          <w:sz w:val="28"/>
          <w:szCs w:val="28"/>
        </w:rPr>
        <w:t xml:space="preserve">Южно-Казахстанский государственный университет </w:t>
      </w:r>
      <w:r w:rsidRPr="00643DF7">
        <w:rPr>
          <w:b w:val="0"/>
          <w:bCs w:val="0"/>
          <w:caps w:val="0"/>
          <w:sz w:val="28"/>
          <w:szCs w:val="28"/>
        </w:rPr>
        <w:t>им</w:t>
      </w:r>
      <w:r w:rsidR="005B4C5D" w:rsidRPr="00643DF7">
        <w:rPr>
          <w:b w:val="0"/>
          <w:bCs w:val="0"/>
          <w:sz w:val="28"/>
          <w:szCs w:val="28"/>
        </w:rPr>
        <w:t>.М.АуЭ</w:t>
      </w:r>
      <w:r w:rsidRPr="00643DF7">
        <w:rPr>
          <w:b w:val="0"/>
          <w:bCs w:val="0"/>
          <w:sz w:val="28"/>
          <w:szCs w:val="28"/>
        </w:rPr>
        <w:t>зова</w:t>
      </w:r>
    </w:p>
    <w:p w:rsidR="00235809" w:rsidRPr="00643DF7" w:rsidRDefault="00235809" w:rsidP="00643DF7">
      <w:pPr>
        <w:pStyle w:val="a8"/>
        <w:jc w:val="left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  <w:r w:rsidRPr="00643DF7">
        <w:rPr>
          <w:b w:val="0"/>
          <w:bCs w:val="0"/>
          <w:caps w:val="0"/>
          <w:sz w:val="28"/>
          <w:szCs w:val="28"/>
        </w:rPr>
        <w:t xml:space="preserve">Кафедра ''Технологии </w:t>
      </w:r>
      <w:r w:rsidRPr="00643DF7">
        <w:rPr>
          <w:b w:val="0"/>
          <w:bCs w:val="0"/>
          <w:caps w:val="0"/>
          <w:sz w:val="28"/>
          <w:szCs w:val="28"/>
          <w:lang w:val="kk-KZ"/>
        </w:rPr>
        <w:t>цемента, керамики и стекла</w:t>
      </w:r>
      <w:r w:rsidRPr="00643DF7">
        <w:rPr>
          <w:b w:val="0"/>
          <w:bCs w:val="0"/>
          <w:caps w:val="0"/>
          <w:sz w:val="28"/>
          <w:szCs w:val="28"/>
        </w:rPr>
        <w:t>''</w:t>
      </w: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jc w:val="left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jc w:val="left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jc w:val="left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jc w:val="left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7B5133" w:rsidRPr="00643DF7" w:rsidRDefault="007B5133" w:rsidP="007B5133">
      <w:pPr>
        <w:pStyle w:val="a8"/>
        <w:rPr>
          <w:b w:val="0"/>
          <w:bCs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ДУБИНИНА Е.С</w:t>
      </w:r>
      <w:r w:rsidRPr="00BA3678">
        <w:rPr>
          <w:b w:val="0"/>
          <w:caps w:val="0"/>
          <w:sz w:val="28"/>
          <w:szCs w:val="28"/>
        </w:rPr>
        <w:t>.,</w:t>
      </w:r>
      <w:r>
        <w:rPr>
          <w:b w:val="0"/>
          <w:caps w:val="0"/>
          <w:sz w:val="28"/>
          <w:szCs w:val="28"/>
        </w:rPr>
        <w:t xml:space="preserve"> АДЫРБАЕВА Т.А., ЕСИМОВ Б.О.</w:t>
      </w:r>
    </w:p>
    <w:p w:rsidR="007B5133" w:rsidRPr="00643DF7" w:rsidRDefault="007B5133" w:rsidP="007B5133">
      <w:pPr>
        <w:pStyle w:val="a8"/>
        <w:rPr>
          <w:b w:val="0"/>
          <w:bCs w:val="0"/>
          <w:caps w:val="0"/>
          <w:sz w:val="28"/>
          <w:szCs w:val="28"/>
        </w:rPr>
      </w:pPr>
    </w:p>
    <w:p w:rsidR="007B5133" w:rsidRPr="00643DF7" w:rsidRDefault="007B5133" w:rsidP="007B5133">
      <w:pPr>
        <w:pStyle w:val="a8"/>
        <w:rPr>
          <w:b w:val="0"/>
          <w:bCs w:val="0"/>
          <w:caps w:val="0"/>
          <w:sz w:val="28"/>
          <w:szCs w:val="28"/>
        </w:rPr>
      </w:pPr>
    </w:p>
    <w:p w:rsidR="007B5133" w:rsidRPr="00643DF7" w:rsidRDefault="007B5133" w:rsidP="007B5133">
      <w:pPr>
        <w:pStyle w:val="a8"/>
        <w:rPr>
          <w:b w:val="0"/>
          <w:bCs w:val="0"/>
          <w:caps w:val="0"/>
          <w:sz w:val="28"/>
          <w:szCs w:val="28"/>
        </w:rPr>
      </w:pPr>
    </w:p>
    <w:p w:rsidR="007B5133" w:rsidRPr="00643DF7" w:rsidRDefault="007B5133" w:rsidP="007B5133">
      <w:pPr>
        <w:pStyle w:val="a8"/>
        <w:rPr>
          <w:b w:val="0"/>
          <w:bCs w:val="0"/>
          <w:caps w:val="0"/>
          <w:sz w:val="28"/>
          <w:szCs w:val="28"/>
        </w:rPr>
      </w:pPr>
    </w:p>
    <w:p w:rsidR="007B5133" w:rsidRPr="00643DF7" w:rsidRDefault="007B5133" w:rsidP="007B5133">
      <w:pPr>
        <w:pStyle w:val="a8"/>
        <w:rPr>
          <w:b w:val="0"/>
          <w:bCs w:val="0"/>
          <w:caps w:val="0"/>
          <w:sz w:val="28"/>
          <w:szCs w:val="28"/>
        </w:rPr>
      </w:pPr>
    </w:p>
    <w:p w:rsidR="007B5133" w:rsidRPr="00643DF7" w:rsidRDefault="007B5133" w:rsidP="007B5133">
      <w:pPr>
        <w:pStyle w:val="a8"/>
        <w:rPr>
          <w:b w:val="0"/>
          <w:bCs w:val="0"/>
          <w:caps w:val="0"/>
          <w:sz w:val="28"/>
          <w:szCs w:val="28"/>
        </w:rPr>
      </w:pPr>
    </w:p>
    <w:p w:rsidR="007B5133" w:rsidRPr="0083482D" w:rsidRDefault="007B5133" w:rsidP="007B5133">
      <w:pPr>
        <w:jc w:val="center"/>
        <w:rPr>
          <w:b/>
          <w:caps/>
          <w:sz w:val="28"/>
          <w:szCs w:val="28"/>
          <w:lang w:eastAsia="ko-KR"/>
        </w:rPr>
      </w:pPr>
      <w:r w:rsidRPr="0083482D">
        <w:rPr>
          <w:b/>
          <w:caps/>
          <w:sz w:val="28"/>
          <w:szCs w:val="28"/>
          <w:lang w:eastAsia="ko-KR"/>
        </w:rPr>
        <w:t xml:space="preserve">МЕТОДИЧЕСКие указания </w:t>
      </w:r>
    </w:p>
    <w:p w:rsidR="007B5133" w:rsidRPr="0083482D" w:rsidRDefault="007B5133" w:rsidP="007B5133">
      <w:pPr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  <w:lang w:eastAsia="ko-KR"/>
        </w:rPr>
        <w:t>по выполнению</w:t>
      </w:r>
      <w:r w:rsidRPr="0083482D">
        <w:rPr>
          <w:b/>
          <w:sz w:val="28"/>
          <w:szCs w:val="28"/>
          <w:lang w:eastAsia="ko-KR"/>
        </w:rPr>
        <w:t xml:space="preserve"> </w:t>
      </w:r>
      <w:r>
        <w:rPr>
          <w:b/>
          <w:sz w:val="28"/>
          <w:szCs w:val="28"/>
          <w:lang w:eastAsia="ko-KR"/>
        </w:rPr>
        <w:t>лабораторных работ</w:t>
      </w:r>
      <w:r w:rsidRPr="0083482D">
        <w:rPr>
          <w:b/>
          <w:sz w:val="28"/>
          <w:szCs w:val="28"/>
          <w:lang w:eastAsia="ko-KR"/>
        </w:rPr>
        <w:t xml:space="preserve">  </w:t>
      </w:r>
    </w:p>
    <w:p w:rsidR="007B5133" w:rsidRPr="0083482D" w:rsidRDefault="007B5133" w:rsidP="007B5133">
      <w:pPr>
        <w:jc w:val="center"/>
        <w:rPr>
          <w:b/>
          <w:caps/>
          <w:sz w:val="28"/>
          <w:szCs w:val="28"/>
          <w:lang w:eastAsia="ko-KR"/>
        </w:rPr>
      </w:pPr>
      <w:r w:rsidRPr="0083482D">
        <w:rPr>
          <w:b/>
          <w:sz w:val="28"/>
          <w:szCs w:val="28"/>
          <w:lang w:eastAsia="ko-KR"/>
        </w:rPr>
        <w:t>по дисциплине</w:t>
      </w:r>
    </w:p>
    <w:p w:rsidR="007B5133" w:rsidRPr="00643DF7" w:rsidRDefault="007B5133" w:rsidP="007B5133">
      <w:pPr>
        <w:pStyle w:val="a8"/>
        <w:rPr>
          <w:sz w:val="28"/>
          <w:szCs w:val="28"/>
        </w:rPr>
      </w:pPr>
      <w:r w:rsidRPr="005475ED">
        <w:rPr>
          <w:sz w:val="28"/>
          <w:szCs w:val="28"/>
        </w:rPr>
        <w:t>Физико-химические основы регулирования структуры керамических материалов</w:t>
      </w:r>
    </w:p>
    <w:p w:rsidR="007B5133" w:rsidRPr="00643DF7" w:rsidRDefault="007B5133" w:rsidP="007B5133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sz w:val="28"/>
          <w:szCs w:val="28"/>
        </w:rPr>
      </w:pPr>
    </w:p>
    <w:p w:rsidR="007B5133" w:rsidRPr="005475ED" w:rsidRDefault="007B5133" w:rsidP="007B5133">
      <w:pPr>
        <w:tabs>
          <w:tab w:val="left" w:pos="5812"/>
        </w:tabs>
        <w:jc w:val="center"/>
        <w:rPr>
          <w:sz w:val="28"/>
          <w:szCs w:val="28"/>
        </w:rPr>
      </w:pPr>
      <w:r w:rsidRPr="005475ED">
        <w:rPr>
          <w:sz w:val="28"/>
          <w:szCs w:val="28"/>
        </w:rPr>
        <w:t>для магистрантов высших учебных заведений</w:t>
      </w:r>
    </w:p>
    <w:p w:rsidR="007B5133" w:rsidRPr="005475ED" w:rsidRDefault="007B5133" w:rsidP="007B5133">
      <w:pPr>
        <w:tabs>
          <w:tab w:val="left" w:pos="5812"/>
        </w:tabs>
        <w:jc w:val="center"/>
        <w:rPr>
          <w:sz w:val="28"/>
          <w:szCs w:val="28"/>
        </w:rPr>
      </w:pPr>
      <w:r w:rsidRPr="005475ED">
        <w:rPr>
          <w:sz w:val="28"/>
          <w:szCs w:val="28"/>
        </w:rPr>
        <w:t xml:space="preserve">по специальности 6М075300 – Химическая технология тугоплавких </w:t>
      </w:r>
    </w:p>
    <w:p w:rsidR="00235809" w:rsidRPr="00643DF7" w:rsidRDefault="007B5133" w:rsidP="007B5133">
      <w:pPr>
        <w:jc w:val="center"/>
        <w:rPr>
          <w:sz w:val="28"/>
          <w:szCs w:val="28"/>
        </w:rPr>
      </w:pPr>
      <w:r w:rsidRPr="005475ED">
        <w:rPr>
          <w:sz w:val="28"/>
          <w:szCs w:val="28"/>
        </w:rPr>
        <w:t>неметаллических и силикатных м</w:t>
      </w:r>
      <w:r w:rsidRPr="005475ED">
        <w:rPr>
          <w:sz w:val="28"/>
          <w:szCs w:val="28"/>
        </w:rPr>
        <w:t>а</w:t>
      </w:r>
      <w:r w:rsidRPr="005475ED">
        <w:rPr>
          <w:sz w:val="28"/>
          <w:szCs w:val="28"/>
        </w:rPr>
        <w:t>териалов</w:t>
      </w: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5A24B7" w:rsidRPr="00643DF7" w:rsidRDefault="005A24B7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jc w:val="left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644A39" w:rsidRPr="00643DF7" w:rsidRDefault="00644A3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643DF7">
      <w:pPr>
        <w:pStyle w:val="a8"/>
        <w:rPr>
          <w:b w:val="0"/>
          <w:bCs w:val="0"/>
          <w:caps w:val="0"/>
          <w:sz w:val="28"/>
          <w:szCs w:val="28"/>
        </w:rPr>
      </w:pPr>
      <w:r w:rsidRPr="00643DF7">
        <w:rPr>
          <w:b w:val="0"/>
          <w:bCs w:val="0"/>
          <w:caps w:val="0"/>
          <w:sz w:val="28"/>
          <w:szCs w:val="28"/>
        </w:rPr>
        <w:t>Шымкент, 201</w:t>
      </w:r>
      <w:r w:rsidR="007B5133">
        <w:rPr>
          <w:b w:val="0"/>
          <w:bCs w:val="0"/>
          <w:caps w:val="0"/>
          <w:sz w:val="28"/>
          <w:szCs w:val="28"/>
        </w:rPr>
        <w:t>9</w:t>
      </w:r>
    </w:p>
    <w:p w:rsidR="00235809" w:rsidRPr="00643DF7" w:rsidRDefault="00643DF7" w:rsidP="001F030F">
      <w:pPr>
        <w:pStyle w:val="a8"/>
        <w:ind w:firstLine="454"/>
        <w:jc w:val="left"/>
        <w:rPr>
          <w:b w:val="0"/>
          <w:bCs w:val="0"/>
          <w:caps w:val="0"/>
          <w:sz w:val="28"/>
          <w:szCs w:val="28"/>
        </w:rPr>
      </w:pPr>
      <w:r>
        <w:rPr>
          <w:b w:val="0"/>
          <w:bCs w:val="0"/>
          <w:caps w:val="0"/>
          <w:sz w:val="28"/>
          <w:szCs w:val="28"/>
        </w:rPr>
        <w:lastRenderedPageBreak/>
        <w:t>УДК 666</w:t>
      </w:r>
      <w:r w:rsidR="00235809" w:rsidRPr="00643DF7">
        <w:rPr>
          <w:b w:val="0"/>
          <w:bCs w:val="0"/>
          <w:caps w:val="0"/>
          <w:sz w:val="28"/>
          <w:szCs w:val="28"/>
        </w:rPr>
        <w:t xml:space="preserve"> (083.13)</w:t>
      </w:r>
    </w:p>
    <w:p w:rsidR="00235809" w:rsidRDefault="00235809" w:rsidP="001F030F">
      <w:pPr>
        <w:pStyle w:val="a8"/>
        <w:ind w:firstLine="454"/>
        <w:jc w:val="left"/>
        <w:rPr>
          <w:b w:val="0"/>
          <w:bCs w:val="0"/>
          <w:caps w:val="0"/>
          <w:sz w:val="28"/>
          <w:szCs w:val="28"/>
        </w:rPr>
      </w:pPr>
    </w:p>
    <w:p w:rsidR="00643DF7" w:rsidRPr="00643DF7" w:rsidRDefault="00643DF7" w:rsidP="001F030F">
      <w:pPr>
        <w:pStyle w:val="a8"/>
        <w:ind w:firstLine="454"/>
        <w:jc w:val="left"/>
        <w:rPr>
          <w:b w:val="0"/>
          <w:bCs w:val="0"/>
          <w:caps w:val="0"/>
          <w:sz w:val="28"/>
          <w:szCs w:val="28"/>
        </w:rPr>
      </w:pPr>
    </w:p>
    <w:p w:rsidR="00235809" w:rsidRPr="00583120" w:rsidRDefault="00235809" w:rsidP="001F030F">
      <w:pPr>
        <w:pStyle w:val="a8"/>
        <w:ind w:firstLine="454"/>
        <w:jc w:val="both"/>
        <w:rPr>
          <w:b w:val="0"/>
          <w:bCs w:val="0"/>
          <w:caps w:val="0"/>
          <w:sz w:val="28"/>
          <w:szCs w:val="28"/>
        </w:rPr>
      </w:pPr>
      <w:r w:rsidRPr="00643DF7">
        <w:rPr>
          <w:b w:val="0"/>
          <w:bCs w:val="0"/>
          <w:caps w:val="0"/>
          <w:sz w:val="28"/>
          <w:szCs w:val="28"/>
        </w:rPr>
        <w:t xml:space="preserve">Составители: </w:t>
      </w:r>
      <w:r w:rsidR="009F5E26">
        <w:rPr>
          <w:b w:val="0"/>
          <w:caps w:val="0"/>
          <w:sz w:val="28"/>
          <w:szCs w:val="28"/>
        </w:rPr>
        <w:t>Дубинина Е.С</w:t>
      </w:r>
      <w:r w:rsidR="009F5E26" w:rsidRPr="00BA3678">
        <w:rPr>
          <w:b w:val="0"/>
          <w:caps w:val="0"/>
          <w:sz w:val="28"/>
          <w:szCs w:val="28"/>
        </w:rPr>
        <w:t>.,</w:t>
      </w:r>
      <w:r w:rsidR="009F5E26">
        <w:rPr>
          <w:b w:val="0"/>
          <w:caps w:val="0"/>
          <w:sz w:val="28"/>
          <w:szCs w:val="28"/>
        </w:rPr>
        <w:t xml:space="preserve"> </w:t>
      </w:r>
      <w:r w:rsidR="007B5133">
        <w:rPr>
          <w:b w:val="0"/>
          <w:caps w:val="0"/>
          <w:sz w:val="28"/>
          <w:szCs w:val="28"/>
        </w:rPr>
        <w:t>Адырбаева Т.А., Есимов Б.О.</w:t>
      </w:r>
      <w:r w:rsidR="009F5E26">
        <w:rPr>
          <w:b w:val="0"/>
          <w:caps w:val="0"/>
          <w:sz w:val="28"/>
          <w:szCs w:val="28"/>
        </w:rPr>
        <w:t xml:space="preserve"> </w:t>
      </w:r>
      <w:r w:rsidRPr="00B06A1D">
        <w:rPr>
          <w:b w:val="0"/>
          <w:bCs w:val="0"/>
          <w:caps w:val="0"/>
          <w:sz w:val="28"/>
          <w:szCs w:val="28"/>
        </w:rPr>
        <w:t xml:space="preserve">Методические указания </w:t>
      </w:r>
      <w:r w:rsidR="00700460" w:rsidRPr="00B06A1D">
        <w:rPr>
          <w:b w:val="0"/>
          <w:bCs w:val="0"/>
          <w:caps w:val="0"/>
          <w:sz w:val="28"/>
          <w:szCs w:val="28"/>
        </w:rPr>
        <w:t>по выполнению</w:t>
      </w:r>
      <w:r w:rsidRPr="00B06A1D">
        <w:rPr>
          <w:b w:val="0"/>
          <w:bCs w:val="0"/>
          <w:caps w:val="0"/>
          <w:sz w:val="28"/>
          <w:szCs w:val="28"/>
        </w:rPr>
        <w:t xml:space="preserve"> лабораторн</w:t>
      </w:r>
      <w:r w:rsidR="00700460" w:rsidRPr="00B06A1D">
        <w:rPr>
          <w:b w:val="0"/>
          <w:bCs w:val="0"/>
          <w:caps w:val="0"/>
          <w:sz w:val="28"/>
          <w:szCs w:val="28"/>
        </w:rPr>
        <w:t>ых работ</w:t>
      </w:r>
      <w:r w:rsidR="00BC355C" w:rsidRPr="00B06A1D">
        <w:rPr>
          <w:b w:val="0"/>
          <w:bCs w:val="0"/>
          <w:caps w:val="0"/>
          <w:sz w:val="28"/>
          <w:szCs w:val="28"/>
        </w:rPr>
        <w:t xml:space="preserve"> </w:t>
      </w:r>
      <w:r w:rsidRPr="00B06A1D">
        <w:rPr>
          <w:b w:val="0"/>
          <w:bCs w:val="0"/>
          <w:caps w:val="0"/>
          <w:sz w:val="28"/>
          <w:szCs w:val="28"/>
        </w:rPr>
        <w:t>по дисциплине «</w:t>
      </w:r>
      <w:r w:rsidR="007B5133" w:rsidRPr="007B5133">
        <w:rPr>
          <w:b w:val="0"/>
          <w:caps w:val="0"/>
          <w:sz w:val="28"/>
          <w:szCs w:val="28"/>
        </w:rPr>
        <w:t>Физико-химические основы регулирования структуры керамических материалов</w:t>
      </w:r>
      <w:r w:rsidRPr="00B06A1D">
        <w:rPr>
          <w:b w:val="0"/>
          <w:caps w:val="0"/>
          <w:sz w:val="28"/>
          <w:szCs w:val="28"/>
        </w:rPr>
        <w:t xml:space="preserve">». Шымкент: </w:t>
      </w:r>
      <w:r w:rsidR="00583120" w:rsidRPr="00B06A1D">
        <w:rPr>
          <w:b w:val="0"/>
          <w:caps w:val="0"/>
          <w:sz w:val="28"/>
          <w:szCs w:val="28"/>
        </w:rPr>
        <w:t>Южно-Казахстанский государственный университет им. М.Ауэзова</w:t>
      </w:r>
      <w:r w:rsidRPr="00B06A1D">
        <w:rPr>
          <w:b w:val="0"/>
          <w:caps w:val="0"/>
          <w:sz w:val="28"/>
          <w:szCs w:val="28"/>
        </w:rPr>
        <w:t>, 201</w:t>
      </w:r>
      <w:r w:rsidR="007B5133">
        <w:rPr>
          <w:b w:val="0"/>
          <w:caps w:val="0"/>
          <w:sz w:val="28"/>
          <w:szCs w:val="28"/>
        </w:rPr>
        <w:t>9</w:t>
      </w:r>
      <w:r w:rsidRPr="00B06A1D">
        <w:rPr>
          <w:b w:val="0"/>
          <w:bCs w:val="0"/>
          <w:caps w:val="0"/>
          <w:sz w:val="28"/>
          <w:szCs w:val="28"/>
        </w:rPr>
        <w:t xml:space="preserve">, </w:t>
      </w:r>
      <w:r w:rsidR="00A05A0B">
        <w:rPr>
          <w:b w:val="0"/>
          <w:bCs w:val="0"/>
          <w:caps w:val="0"/>
          <w:sz w:val="28"/>
          <w:szCs w:val="28"/>
        </w:rPr>
        <w:t>- 44</w:t>
      </w:r>
      <w:r w:rsidR="00B06A1D" w:rsidRPr="00B06A1D">
        <w:rPr>
          <w:b w:val="0"/>
          <w:bCs w:val="0"/>
          <w:caps w:val="0"/>
          <w:sz w:val="28"/>
          <w:szCs w:val="28"/>
        </w:rPr>
        <w:t xml:space="preserve"> </w:t>
      </w:r>
      <w:r w:rsidRPr="00B06A1D">
        <w:rPr>
          <w:b w:val="0"/>
          <w:bCs w:val="0"/>
          <w:caps w:val="0"/>
          <w:sz w:val="28"/>
          <w:szCs w:val="28"/>
        </w:rPr>
        <w:t>с.</w:t>
      </w:r>
    </w:p>
    <w:p w:rsidR="00235809" w:rsidRPr="00643DF7" w:rsidRDefault="00235809" w:rsidP="001F030F">
      <w:pPr>
        <w:pStyle w:val="a8"/>
        <w:ind w:firstLine="454"/>
        <w:jc w:val="both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1F030F">
      <w:pPr>
        <w:pStyle w:val="a8"/>
        <w:ind w:firstLine="454"/>
        <w:jc w:val="both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1F030F">
      <w:pPr>
        <w:ind w:firstLine="454"/>
        <w:jc w:val="both"/>
        <w:rPr>
          <w:sz w:val="28"/>
          <w:szCs w:val="28"/>
        </w:rPr>
      </w:pPr>
      <w:r w:rsidRPr="00643DF7">
        <w:rPr>
          <w:sz w:val="28"/>
          <w:szCs w:val="28"/>
        </w:rPr>
        <w:t>Методические указания составлены в соответствии с требованиями учебного плана и программой дисциплины «</w:t>
      </w:r>
      <w:r w:rsidR="007B5133" w:rsidRPr="005475ED">
        <w:rPr>
          <w:sz w:val="28"/>
          <w:szCs w:val="28"/>
        </w:rPr>
        <w:t>Физико-химические основы регулирования структуры керамических материалов</w:t>
      </w:r>
      <w:r w:rsidRPr="00643DF7">
        <w:rPr>
          <w:sz w:val="28"/>
          <w:szCs w:val="28"/>
        </w:rPr>
        <w:t xml:space="preserve">» и </w:t>
      </w:r>
      <w:r w:rsidR="0080395A" w:rsidRPr="00643DF7">
        <w:rPr>
          <w:sz w:val="28"/>
          <w:szCs w:val="28"/>
        </w:rPr>
        <w:t>включа</w:t>
      </w:r>
      <w:r w:rsidR="0080395A" w:rsidRPr="00643DF7">
        <w:rPr>
          <w:sz w:val="28"/>
          <w:szCs w:val="28"/>
          <w:lang w:val="ru-RU"/>
        </w:rPr>
        <w:t>ю</w:t>
      </w:r>
      <w:r w:rsidR="00065459">
        <w:rPr>
          <w:sz w:val="28"/>
          <w:szCs w:val="28"/>
        </w:rPr>
        <w:t xml:space="preserve">т все необходимые сведения для </w:t>
      </w:r>
      <w:r w:rsidRPr="00643DF7">
        <w:rPr>
          <w:sz w:val="28"/>
          <w:szCs w:val="28"/>
        </w:rPr>
        <w:t>выполнения лабораторных работ.</w:t>
      </w:r>
    </w:p>
    <w:p w:rsidR="00B60A13" w:rsidRPr="001C03E6" w:rsidRDefault="00794D1D" w:rsidP="001F030F">
      <w:pPr>
        <w:ind w:firstLine="454"/>
        <w:jc w:val="both"/>
        <w:rPr>
          <w:bCs/>
          <w:sz w:val="28"/>
          <w:szCs w:val="28"/>
          <w:lang w:val="ru-RU"/>
        </w:rPr>
      </w:pPr>
      <w:r w:rsidRPr="001C03E6">
        <w:rPr>
          <w:bCs/>
          <w:sz w:val="28"/>
          <w:szCs w:val="28"/>
        </w:rPr>
        <w:t xml:space="preserve">В методических указаниях приведены </w:t>
      </w:r>
      <w:r w:rsidR="008E4D85" w:rsidRPr="001C03E6">
        <w:rPr>
          <w:bCs/>
          <w:sz w:val="28"/>
          <w:szCs w:val="28"/>
          <w:lang w:val="ru-RU"/>
        </w:rPr>
        <w:t>цели и задачи занятия;</w:t>
      </w:r>
      <w:r w:rsidR="00B60A13" w:rsidRPr="001C03E6">
        <w:rPr>
          <w:bCs/>
          <w:sz w:val="28"/>
          <w:szCs w:val="28"/>
          <w:lang w:val="ru-RU"/>
        </w:rPr>
        <w:t xml:space="preserve"> рекомендации сту</w:t>
      </w:r>
      <w:r w:rsidR="008E4D85" w:rsidRPr="001C03E6">
        <w:rPr>
          <w:bCs/>
          <w:sz w:val="28"/>
          <w:szCs w:val="28"/>
          <w:lang w:val="ru-RU"/>
        </w:rPr>
        <w:t>дентам по подготовке к занятиям;</w:t>
      </w:r>
      <w:r w:rsidR="00B60A13" w:rsidRPr="001C03E6">
        <w:rPr>
          <w:bCs/>
          <w:sz w:val="28"/>
          <w:szCs w:val="28"/>
          <w:lang w:val="ru-RU"/>
        </w:rPr>
        <w:t xml:space="preserve"> тематика лабораторных работ</w:t>
      </w:r>
      <w:r w:rsidR="008E4D85" w:rsidRPr="001C03E6">
        <w:rPr>
          <w:bCs/>
          <w:sz w:val="28"/>
          <w:szCs w:val="28"/>
          <w:lang w:val="ru-RU"/>
        </w:rPr>
        <w:t>; краткие теоретические сведения, поясняющие сущность работ; оборудование, приборы и технические средства; порядок выполнения работ и обработка полученных результатов; порядок оформления отчетов и их защита; контрольные вопросы; задания; правила техники безопасности; список рекомендуемой литературы.</w:t>
      </w:r>
    </w:p>
    <w:p w:rsidR="00B60A13" w:rsidRDefault="00B60A13" w:rsidP="001F030F">
      <w:pPr>
        <w:ind w:firstLine="454"/>
        <w:jc w:val="both"/>
        <w:rPr>
          <w:bCs/>
          <w:sz w:val="28"/>
          <w:szCs w:val="28"/>
          <w:highlight w:val="yellow"/>
          <w:lang w:val="ru-RU"/>
        </w:rPr>
      </w:pPr>
    </w:p>
    <w:p w:rsidR="00235809" w:rsidRPr="00BF797C" w:rsidRDefault="00235809" w:rsidP="001F030F">
      <w:pPr>
        <w:ind w:firstLine="454"/>
        <w:jc w:val="both"/>
        <w:rPr>
          <w:sz w:val="28"/>
          <w:szCs w:val="28"/>
          <w:lang w:val="ru-RU"/>
        </w:rPr>
      </w:pPr>
    </w:p>
    <w:p w:rsidR="00235809" w:rsidRPr="00643DF7" w:rsidRDefault="00235809" w:rsidP="001F030F">
      <w:pPr>
        <w:ind w:firstLine="454"/>
        <w:jc w:val="both"/>
        <w:rPr>
          <w:sz w:val="28"/>
          <w:szCs w:val="28"/>
          <w:lang w:val="ru-RU"/>
        </w:rPr>
      </w:pPr>
      <w:r w:rsidRPr="00643DF7">
        <w:rPr>
          <w:sz w:val="28"/>
          <w:szCs w:val="28"/>
        </w:rPr>
        <w:t>Методические указания предназначе</w:t>
      </w:r>
      <w:r w:rsidR="0080395A" w:rsidRPr="00643DF7">
        <w:rPr>
          <w:sz w:val="28"/>
          <w:szCs w:val="28"/>
        </w:rPr>
        <w:t xml:space="preserve">ны для </w:t>
      </w:r>
      <w:r w:rsidR="007B5133" w:rsidRPr="005475ED">
        <w:rPr>
          <w:sz w:val="28"/>
          <w:szCs w:val="28"/>
        </w:rPr>
        <w:t>магистрантов</w:t>
      </w:r>
      <w:r w:rsidR="0080395A" w:rsidRPr="00643DF7">
        <w:rPr>
          <w:sz w:val="28"/>
          <w:szCs w:val="28"/>
        </w:rPr>
        <w:t xml:space="preserve"> специальност</w:t>
      </w:r>
      <w:r w:rsidR="0080395A" w:rsidRPr="00643DF7">
        <w:rPr>
          <w:sz w:val="28"/>
          <w:szCs w:val="28"/>
          <w:lang w:val="ru-RU"/>
        </w:rPr>
        <w:t>и</w:t>
      </w:r>
      <w:r w:rsidRPr="00643DF7">
        <w:rPr>
          <w:sz w:val="28"/>
          <w:szCs w:val="28"/>
        </w:rPr>
        <w:t xml:space="preserve"> </w:t>
      </w:r>
      <w:r w:rsidR="0080395A" w:rsidRPr="00643DF7">
        <w:rPr>
          <w:sz w:val="28"/>
          <w:szCs w:val="28"/>
          <w:lang w:val="ru-RU"/>
        </w:rPr>
        <w:t>"</w:t>
      </w:r>
      <w:r w:rsidR="007B5133">
        <w:rPr>
          <w:sz w:val="28"/>
          <w:szCs w:val="28"/>
          <w:lang w:val="ru-RU"/>
        </w:rPr>
        <w:t>6М</w:t>
      </w:r>
      <w:r w:rsidRPr="00643DF7">
        <w:rPr>
          <w:sz w:val="28"/>
          <w:szCs w:val="28"/>
        </w:rPr>
        <w:t>75300 – Химическая технология тугоплавких неметаллических и силикатных материалов</w:t>
      </w:r>
      <w:r w:rsidR="0080395A" w:rsidRPr="00643DF7">
        <w:rPr>
          <w:sz w:val="28"/>
          <w:szCs w:val="28"/>
          <w:lang w:val="ru-RU"/>
        </w:rPr>
        <w:t>"</w:t>
      </w:r>
    </w:p>
    <w:p w:rsidR="00235809" w:rsidRPr="00643DF7" w:rsidRDefault="00235809" w:rsidP="001F030F">
      <w:pPr>
        <w:pStyle w:val="a8"/>
        <w:ind w:firstLine="454"/>
        <w:jc w:val="both"/>
        <w:rPr>
          <w:b w:val="0"/>
          <w:bCs w:val="0"/>
          <w:caps w:val="0"/>
          <w:sz w:val="28"/>
          <w:szCs w:val="28"/>
        </w:rPr>
      </w:pPr>
    </w:p>
    <w:p w:rsidR="00235809" w:rsidRPr="00643DF7" w:rsidRDefault="00235809" w:rsidP="001F030F">
      <w:pPr>
        <w:pStyle w:val="a8"/>
        <w:ind w:firstLine="454"/>
        <w:jc w:val="both"/>
        <w:rPr>
          <w:b w:val="0"/>
          <w:bCs w:val="0"/>
          <w:caps w:val="0"/>
          <w:sz w:val="28"/>
          <w:szCs w:val="28"/>
        </w:rPr>
      </w:pPr>
    </w:p>
    <w:p w:rsidR="00235809" w:rsidRPr="00643DF7" w:rsidRDefault="005A24B7" w:rsidP="004C217A">
      <w:pPr>
        <w:pStyle w:val="a8"/>
        <w:ind w:left="3544" w:hanging="3090"/>
        <w:jc w:val="both"/>
        <w:rPr>
          <w:b w:val="0"/>
          <w:bCs w:val="0"/>
          <w:caps w:val="0"/>
          <w:sz w:val="28"/>
          <w:szCs w:val="28"/>
        </w:rPr>
      </w:pPr>
      <w:r>
        <w:rPr>
          <w:b w:val="0"/>
          <w:bCs w:val="0"/>
          <w:caps w:val="0"/>
          <w:sz w:val="28"/>
          <w:szCs w:val="28"/>
        </w:rPr>
        <w:t>Рецензент</w:t>
      </w:r>
      <w:r w:rsidR="00235809" w:rsidRPr="005A24B7">
        <w:rPr>
          <w:b w:val="0"/>
          <w:bCs w:val="0"/>
          <w:caps w:val="0"/>
          <w:sz w:val="28"/>
          <w:szCs w:val="28"/>
        </w:rPr>
        <w:t>:</w:t>
      </w:r>
      <w:r>
        <w:rPr>
          <w:b w:val="0"/>
          <w:bCs w:val="0"/>
          <w:caps w:val="0"/>
          <w:sz w:val="28"/>
          <w:szCs w:val="28"/>
        </w:rPr>
        <w:t xml:space="preserve"> </w:t>
      </w:r>
      <w:r w:rsidR="007B5133" w:rsidRPr="007B5133">
        <w:rPr>
          <w:b w:val="0"/>
          <w:sz w:val="28"/>
          <w:szCs w:val="28"/>
        </w:rPr>
        <w:t>Х</w:t>
      </w:r>
      <w:r w:rsidR="007B5133" w:rsidRPr="007B5133">
        <w:rPr>
          <w:b w:val="0"/>
          <w:caps w:val="0"/>
          <w:sz w:val="28"/>
          <w:szCs w:val="28"/>
        </w:rPr>
        <w:t>удякова</w:t>
      </w:r>
      <w:r w:rsidR="007B5133" w:rsidRPr="007B5133">
        <w:rPr>
          <w:b w:val="0"/>
          <w:sz w:val="28"/>
          <w:szCs w:val="28"/>
        </w:rPr>
        <w:t xml:space="preserve"> Т.М. –  </w:t>
      </w:r>
      <w:r w:rsidR="007B5133" w:rsidRPr="007B5133">
        <w:rPr>
          <w:b w:val="0"/>
          <w:caps w:val="0"/>
          <w:sz w:val="28"/>
          <w:szCs w:val="28"/>
        </w:rPr>
        <w:t>д.т.н</w:t>
      </w:r>
      <w:r w:rsidR="007B5133" w:rsidRPr="007B5133">
        <w:rPr>
          <w:b w:val="0"/>
          <w:sz w:val="28"/>
          <w:szCs w:val="28"/>
        </w:rPr>
        <w:t xml:space="preserve">., </w:t>
      </w:r>
      <w:r w:rsidR="007B5133" w:rsidRPr="007B5133">
        <w:rPr>
          <w:b w:val="0"/>
          <w:caps w:val="0"/>
          <w:sz w:val="28"/>
          <w:szCs w:val="28"/>
        </w:rPr>
        <w:t>профессор каф</w:t>
      </w:r>
      <w:r w:rsidR="007B5133" w:rsidRPr="007B5133">
        <w:rPr>
          <w:b w:val="0"/>
          <w:sz w:val="28"/>
          <w:szCs w:val="28"/>
        </w:rPr>
        <w:t>. ТЦКиС</w:t>
      </w:r>
    </w:p>
    <w:p w:rsidR="00235809" w:rsidRPr="00643DF7" w:rsidRDefault="00235809" w:rsidP="001F030F">
      <w:pPr>
        <w:ind w:firstLine="454"/>
        <w:rPr>
          <w:sz w:val="28"/>
          <w:szCs w:val="28"/>
          <w:lang w:val="ru-RU"/>
        </w:rPr>
      </w:pPr>
    </w:p>
    <w:p w:rsidR="00643DF7" w:rsidRPr="00643DF7" w:rsidRDefault="00643DF7" w:rsidP="001F030F">
      <w:pPr>
        <w:ind w:firstLine="454"/>
        <w:rPr>
          <w:sz w:val="28"/>
          <w:szCs w:val="28"/>
          <w:lang w:val="ru-RU"/>
        </w:rPr>
      </w:pPr>
    </w:p>
    <w:p w:rsidR="00235809" w:rsidRPr="00643DF7" w:rsidRDefault="00235809" w:rsidP="002256F5">
      <w:pPr>
        <w:pStyle w:val="20"/>
        <w:spacing w:after="0" w:line="240" w:lineRule="auto"/>
        <w:jc w:val="both"/>
        <w:rPr>
          <w:sz w:val="28"/>
          <w:szCs w:val="28"/>
        </w:rPr>
      </w:pPr>
      <w:r w:rsidRPr="00643DF7">
        <w:rPr>
          <w:sz w:val="28"/>
          <w:szCs w:val="28"/>
        </w:rPr>
        <w:t>Рассмотрено и рекомендовано к печати заседанием кафедры «Технологии цемента,</w:t>
      </w:r>
      <w:r w:rsidR="005926D2">
        <w:rPr>
          <w:sz w:val="28"/>
          <w:szCs w:val="28"/>
        </w:rPr>
        <w:t xml:space="preserve"> керамики и стекла» (протокол №</w:t>
      </w:r>
      <w:r w:rsidRPr="00643DF7">
        <w:rPr>
          <w:sz w:val="28"/>
          <w:szCs w:val="28"/>
        </w:rPr>
        <w:t>__</w:t>
      </w:r>
      <w:r w:rsidR="005926D2" w:rsidRPr="005926D2">
        <w:rPr>
          <w:sz w:val="28"/>
          <w:szCs w:val="28"/>
          <w:lang w:val="ru-RU"/>
        </w:rPr>
        <w:t>__</w:t>
      </w:r>
      <w:r w:rsidRPr="00643DF7">
        <w:rPr>
          <w:sz w:val="28"/>
          <w:szCs w:val="28"/>
        </w:rPr>
        <w:t xml:space="preserve"> от «</w:t>
      </w:r>
      <w:r w:rsidRPr="00643DF7">
        <w:rPr>
          <w:sz w:val="28"/>
          <w:szCs w:val="28"/>
          <w:u w:val="single"/>
        </w:rPr>
        <w:t>__</w:t>
      </w:r>
      <w:r w:rsidR="005926D2" w:rsidRPr="005926D2">
        <w:rPr>
          <w:sz w:val="28"/>
          <w:szCs w:val="28"/>
          <w:u w:val="single"/>
          <w:lang w:val="ru-RU"/>
        </w:rPr>
        <w:t>_</w:t>
      </w:r>
      <w:r w:rsidRPr="00643DF7">
        <w:rPr>
          <w:sz w:val="28"/>
          <w:szCs w:val="28"/>
        </w:rPr>
        <w:t>»___</w:t>
      </w:r>
      <w:r w:rsidR="00B9155D">
        <w:rPr>
          <w:sz w:val="28"/>
          <w:szCs w:val="28"/>
          <w:lang w:val="ru-RU"/>
        </w:rPr>
        <w:t>__</w:t>
      </w:r>
      <w:r w:rsidRPr="00643DF7">
        <w:rPr>
          <w:sz w:val="28"/>
          <w:szCs w:val="28"/>
        </w:rPr>
        <w:t>_</w:t>
      </w:r>
      <w:r w:rsidR="00B9155D">
        <w:rPr>
          <w:sz w:val="28"/>
          <w:szCs w:val="28"/>
          <w:lang w:val="ru-RU"/>
        </w:rPr>
        <w:t>201__г.</w:t>
      </w:r>
      <w:r w:rsidRPr="00643DF7">
        <w:rPr>
          <w:sz w:val="28"/>
          <w:szCs w:val="28"/>
        </w:rPr>
        <w:t xml:space="preserve"> ) </w:t>
      </w:r>
      <w:r w:rsidR="002256F5" w:rsidRPr="0083482D">
        <w:rPr>
          <w:sz w:val="28"/>
          <w:szCs w:val="28"/>
        </w:rPr>
        <w:t>комитетом по инновационным технологиям обучения и методической обеспеченности высшей школы «Химическая инженерия и биотехнология»</w:t>
      </w:r>
      <w:r w:rsidR="002256F5">
        <w:rPr>
          <w:sz w:val="28"/>
          <w:szCs w:val="28"/>
        </w:rPr>
        <w:t xml:space="preserve">  (</w:t>
      </w:r>
      <w:r w:rsidR="002256F5" w:rsidRPr="005A24B7">
        <w:rPr>
          <w:sz w:val="28"/>
          <w:szCs w:val="28"/>
        </w:rPr>
        <w:t xml:space="preserve">протокол № </w:t>
      </w:r>
      <w:r w:rsidR="005C4CB0" w:rsidRPr="005A24B7">
        <w:rPr>
          <w:sz w:val="28"/>
          <w:szCs w:val="28"/>
          <w:lang w:val="ru-RU"/>
        </w:rPr>
        <w:t xml:space="preserve">__ </w:t>
      </w:r>
      <w:r w:rsidR="002256F5" w:rsidRPr="005A24B7">
        <w:rPr>
          <w:sz w:val="28"/>
          <w:szCs w:val="28"/>
        </w:rPr>
        <w:t xml:space="preserve">от </w:t>
      </w:r>
      <w:r w:rsidR="005C4CB0" w:rsidRPr="005A24B7">
        <w:rPr>
          <w:sz w:val="28"/>
          <w:szCs w:val="28"/>
          <w:lang w:val="ru-RU"/>
        </w:rPr>
        <w:t>_________</w:t>
      </w:r>
      <w:r w:rsidR="002256F5" w:rsidRPr="005A24B7">
        <w:rPr>
          <w:sz w:val="28"/>
          <w:szCs w:val="28"/>
        </w:rPr>
        <w:t>г.</w:t>
      </w:r>
      <w:r w:rsidR="002256F5" w:rsidRPr="0083482D">
        <w:rPr>
          <w:sz w:val="28"/>
          <w:szCs w:val="28"/>
        </w:rPr>
        <w:t>)</w:t>
      </w:r>
      <w:r w:rsidRPr="00643DF7">
        <w:rPr>
          <w:sz w:val="28"/>
          <w:szCs w:val="28"/>
        </w:rPr>
        <w:t>.</w:t>
      </w:r>
    </w:p>
    <w:p w:rsidR="00235809" w:rsidRPr="00643DF7" w:rsidRDefault="00235809" w:rsidP="001F030F">
      <w:pPr>
        <w:pStyle w:val="20"/>
        <w:spacing w:after="0" w:line="240" w:lineRule="auto"/>
        <w:ind w:firstLine="454"/>
        <w:rPr>
          <w:sz w:val="28"/>
          <w:szCs w:val="28"/>
        </w:rPr>
      </w:pPr>
    </w:p>
    <w:p w:rsidR="00235809" w:rsidRPr="00643DF7" w:rsidRDefault="00235809" w:rsidP="001F030F">
      <w:pPr>
        <w:pStyle w:val="20"/>
        <w:spacing w:after="0" w:line="240" w:lineRule="auto"/>
        <w:ind w:firstLine="454"/>
        <w:rPr>
          <w:sz w:val="28"/>
          <w:szCs w:val="28"/>
        </w:rPr>
      </w:pPr>
    </w:p>
    <w:p w:rsidR="00235809" w:rsidRPr="00B9155D" w:rsidRDefault="00235809" w:rsidP="001F030F">
      <w:pPr>
        <w:pStyle w:val="20"/>
        <w:spacing w:after="0" w:line="240" w:lineRule="auto"/>
        <w:ind w:firstLine="454"/>
        <w:rPr>
          <w:sz w:val="28"/>
          <w:szCs w:val="28"/>
          <w:lang w:val="ru-RU"/>
        </w:rPr>
      </w:pPr>
      <w:r w:rsidRPr="00643DF7">
        <w:rPr>
          <w:sz w:val="28"/>
          <w:szCs w:val="28"/>
        </w:rPr>
        <w:t xml:space="preserve">Рекомендовано к изданию </w:t>
      </w:r>
      <w:r w:rsidR="00A96701" w:rsidRPr="0083482D">
        <w:rPr>
          <w:sz w:val="28"/>
          <w:szCs w:val="28"/>
        </w:rPr>
        <w:t>Учебно-методическим</w:t>
      </w:r>
      <w:r w:rsidRPr="00643DF7">
        <w:rPr>
          <w:sz w:val="28"/>
          <w:szCs w:val="28"/>
        </w:rPr>
        <w:t xml:space="preserve"> советом ЮКГУ  им. М.Ауезова   протокол № __</w:t>
      </w:r>
      <w:r w:rsidR="005926D2" w:rsidRPr="005926D2">
        <w:rPr>
          <w:sz w:val="28"/>
          <w:szCs w:val="28"/>
          <w:lang w:val="ru-RU"/>
        </w:rPr>
        <w:t>__</w:t>
      </w:r>
      <w:r w:rsidRPr="00643DF7">
        <w:rPr>
          <w:sz w:val="28"/>
          <w:szCs w:val="28"/>
        </w:rPr>
        <w:t xml:space="preserve"> от «</w:t>
      </w:r>
      <w:r w:rsidRPr="00643DF7">
        <w:rPr>
          <w:sz w:val="28"/>
          <w:szCs w:val="28"/>
          <w:u w:val="single"/>
        </w:rPr>
        <w:t>__</w:t>
      </w:r>
      <w:r w:rsidR="005926D2" w:rsidRPr="005926D2">
        <w:rPr>
          <w:sz w:val="28"/>
          <w:szCs w:val="28"/>
          <w:u w:val="single"/>
          <w:lang w:val="ru-RU"/>
        </w:rPr>
        <w:t>__</w:t>
      </w:r>
      <w:r w:rsidR="00B9155D">
        <w:rPr>
          <w:sz w:val="28"/>
          <w:szCs w:val="28"/>
        </w:rPr>
        <w:t>»__</w:t>
      </w:r>
      <w:r w:rsidR="00B9155D">
        <w:rPr>
          <w:sz w:val="28"/>
          <w:szCs w:val="28"/>
          <w:lang w:val="ru-RU"/>
        </w:rPr>
        <w:t>__</w:t>
      </w:r>
      <w:r w:rsidR="00B9155D">
        <w:rPr>
          <w:sz w:val="28"/>
          <w:szCs w:val="28"/>
        </w:rPr>
        <w:t>__</w:t>
      </w:r>
      <w:r w:rsidR="00B9155D">
        <w:rPr>
          <w:sz w:val="28"/>
          <w:szCs w:val="28"/>
          <w:lang w:val="ru-RU"/>
        </w:rPr>
        <w:t xml:space="preserve"> 201__г.</w:t>
      </w:r>
    </w:p>
    <w:p w:rsidR="00235809" w:rsidRDefault="00235809" w:rsidP="001F030F">
      <w:pPr>
        <w:ind w:firstLine="454"/>
        <w:rPr>
          <w:sz w:val="28"/>
          <w:szCs w:val="28"/>
          <w:lang w:val="ru-RU"/>
        </w:rPr>
      </w:pPr>
    </w:p>
    <w:p w:rsidR="00BF797C" w:rsidRPr="00BF797C" w:rsidRDefault="00BF797C" w:rsidP="001F030F">
      <w:pPr>
        <w:ind w:firstLine="454"/>
        <w:rPr>
          <w:sz w:val="28"/>
          <w:szCs w:val="28"/>
          <w:lang w:val="ru-RU"/>
        </w:rPr>
      </w:pPr>
    </w:p>
    <w:p w:rsidR="00235809" w:rsidRDefault="00235809" w:rsidP="00643DF7">
      <w:pPr>
        <w:rPr>
          <w:sz w:val="28"/>
          <w:szCs w:val="28"/>
          <w:lang w:val="ru-RU"/>
        </w:rPr>
      </w:pPr>
      <w:r w:rsidRPr="00643DF7">
        <w:rPr>
          <w:sz w:val="28"/>
          <w:szCs w:val="28"/>
        </w:rPr>
        <w:t>©</w:t>
      </w:r>
      <w:r w:rsidRPr="00643DF7">
        <w:rPr>
          <w:caps/>
          <w:sz w:val="28"/>
          <w:szCs w:val="28"/>
        </w:rPr>
        <w:t xml:space="preserve"> </w:t>
      </w:r>
      <w:r w:rsidRPr="00643DF7">
        <w:rPr>
          <w:sz w:val="28"/>
          <w:szCs w:val="28"/>
        </w:rPr>
        <w:t>Южно-Казахстанский  государственный  университет</w:t>
      </w:r>
      <w:r w:rsidRPr="00643DF7">
        <w:rPr>
          <w:caps/>
          <w:sz w:val="28"/>
          <w:szCs w:val="28"/>
        </w:rPr>
        <w:t xml:space="preserve">  </w:t>
      </w:r>
      <w:r w:rsidRPr="00643DF7">
        <w:rPr>
          <w:sz w:val="28"/>
          <w:szCs w:val="28"/>
        </w:rPr>
        <w:t>им.М.Ауезова, 201</w:t>
      </w:r>
      <w:r w:rsidR="007B5133">
        <w:rPr>
          <w:sz w:val="28"/>
          <w:szCs w:val="28"/>
          <w:lang w:val="ru-RU"/>
        </w:rPr>
        <w:t>9</w:t>
      </w:r>
    </w:p>
    <w:p w:rsidR="00794D1D" w:rsidRDefault="00794D1D" w:rsidP="00643DF7">
      <w:pPr>
        <w:rPr>
          <w:sz w:val="28"/>
          <w:szCs w:val="28"/>
          <w:lang w:val="ru-RU"/>
        </w:rPr>
      </w:pPr>
    </w:p>
    <w:p w:rsidR="00794D1D" w:rsidRPr="00643DF7" w:rsidRDefault="00794D1D" w:rsidP="00643DF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Ответственная за выпуск </w:t>
      </w:r>
      <w:r w:rsidR="007B5133">
        <w:rPr>
          <w:sz w:val="28"/>
          <w:szCs w:val="28"/>
          <w:lang w:val="ru-RU"/>
        </w:rPr>
        <w:t>Адырбаева Т</w:t>
      </w:r>
      <w:r w:rsidR="00634E5B">
        <w:rPr>
          <w:sz w:val="28"/>
          <w:szCs w:val="28"/>
          <w:lang w:val="ru-RU"/>
        </w:rPr>
        <w:t>.</w:t>
      </w:r>
      <w:r w:rsidR="007B5133">
        <w:rPr>
          <w:sz w:val="28"/>
          <w:szCs w:val="28"/>
          <w:lang w:val="ru-RU"/>
        </w:rPr>
        <w:t>А.</w:t>
      </w:r>
    </w:p>
    <w:p w:rsidR="00DF2873" w:rsidRPr="00FE549F" w:rsidRDefault="00DF2873" w:rsidP="00DF2873">
      <w:pPr>
        <w:widowControl w:val="0"/>
        <w:autoSpaceDE w:val="0"/>
        <w:autoSpaceDN w:val="0"/>
        <w:adjustRightInd w:val="0"/>
        <w:spacing w:line="360" w:lineRule="auto"/>
        <w:ind w:right="20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F2873" w:rsidRDefault="00DF2873" w:rsidP="00DF2873">
      <w:pPr>
        <w:widowControl w:val="0"/>
        <w:autoSpaceDE w:val="0"/>
        <w:autoSpaceDN w:val="0"/>
        <w:adjustRightInd w:val="0"/>
        <w:spacing w:line="360" w:lineRule="auto"/>
        <w:ind w:right="207"/>
        <w:jc w:val="center"/>
        <w:rPr>
          <w:b/>
          <w:sz w:val="28"/>
          <w:szCs w:val="28"/>
        </w:rPr>
      </w:pPr>
    </w:p>
    <w:p w:rsidR="00DF2873" w:rsidRDefault="00DF2873" w:rsidP="00DF2873">
      <w:pPr>
        <w:widowControl w:val="0"/>
        <w:autoSpaceDE w:val="0"/>
        <w:autoSpaceDN w:val="0"/>
        <w:adjustRightInd w:val="0"/>
        <w:spacing w:line="360" w:lineRule="auto"/>
        <w:ind w:right="207"/>
        <w:jc w:val="center"/>
        <w:rPr>
          <w:b/>
          <w:sz w:val="28"/>
          <w:szCs w:val="28"/>
        </w:rPr>
      </w:pPr>
    </w:p>
    <w:tbl>
      <w:tblPr>
        <w:tblW w:w="10314" w:type="dxa"/>
        <w:tblLook w:val="04A0"/>
      </w:tblPr>
      <w:tblGrid>
        <w:gridCol w:w="9322"/>
        <w:gridCol w:w="992"/>
      </w:tblGrid>
      <w:tr w:rsidR="00DF2873" w:rsidRPr="00730676" w:rsidTr="00A90771">
        <w:tc>
          <w:tcPr>
            <w:tcW w:w="9322" w:type="dxa"/>
          </w:tcPr>
          <w:p w:rsidR="00DF2873" w:rsidRPr="00730676" w:rsidRDefault="00DF2873" w:rsidP="005F42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30676">
              <w:rPr>
                <w:color w:val="000000"/>
                <w:spacing w:val="4"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</w:tcPr>
          <w:p w:rsidR="00DF2873" w:rsidRPr="00730676" w:rsidRDefault="00B10B76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F2873" w:rsidRPr="00502277" w:rsidTr="00A90771">
        <w:tc>
          <w:tcPr>
            <w:tcW w:w="9322" w:type="dxa"/>
          </w:tcPr>
          <w:p w:rsidR="00DF2873" w:rsidRPr="00502277" w:rsidRDefault="00DF2873" w:rsidP="005F4290">
            <w:pPr>
              <w:widowControl w:val="0"/>
              <w:autoSpaceDE w:val="0"/>
              <w:autoSpaceDN w:val="0"/>
              <w:adjustRightInd w:val="0"/>
              <w:rPr>
                <w:spacing w:val="4"/>
                <w:sz w:val="28"/>
                <w:szCs w:val="28"/>
              </w:rPr>
            </w:pPr>
            <w:r w:rsidRPr="00502277">
              <w:rPr>
                <w:spacing w:val="4"/>
                <w:sz w:val="28"/>
                <w:szCs w:val="28"/>
              </w:rPr>
              <w:t>1. Цели и задачи лабораторных работ</w:t>
            </w:r>
          </w:p>
        </w:tc>
        <w:tc>
          <w:tcPr>
            <w:tcW w:w="992" w:type="dxa"/>
          </w:tcPr>
          <w:p w:rsidR="00DF2873" w:rsidRPr="00502277" w:rsidRDefault="00B10B76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F2873" w:rsidRPr="00502277" w:rsidTr="00A90771">
        <w:tc>
          <w:tcPr>
            <w:tcW w:w="9322" w:type="dxa"/>
          </w:tcPr>
          <w:p w:rsidR="00DF2873" w:rsidRPr="00502277" w:rsidRDefault="00DF2873" w:rsidP="00E844E7">
            <w:pPr>
              <w:widowControl w:val="0"/>
              <w:autoSpaceDE w:val="0"/>
              <w:autoSpaceDN w:val="0"/>
              <w:adjustRightInd w:val="0"/>
              <w:rPr>
                <w:spacing w:val="4"/>
                <w:sz w:val="28"/>
                <w:szCs w:val="28"/>
              </w:rPr>
            </w:pPr>
            <w:r w:rsidRPr="00502277">
              <w:rPr>
                <w:spacing w:val="4"/>
                <w:sz w:val="28"/>
                <w:szCs w:val="28"/>
              </w:rPr>
              <w:t xml:space="preserve">2. Рекомендации </w:t>
            </w:r>
            <w:r w:rsidR="00E844E7">
              <w:rPr>
                <w:spacing w:val="4"/>
                <w:sz w:val="28"/>
                <w:szCs w:val="28"/>
              </w:rPr>
              <w:t xml:space="preserve">студентам </w:t>
            </w:r>
            <w:r w:rsidRPr="00502277">
              <w:rPr>
                <w:spacing w:val="4"/>
                <w:sz w:val="28"/>
                <w:szCs w:val="28"/>
              </w:rPr>
              <w:t>по подготовке к занятиям</w:t>
            </w:r>
          </w:p>
        </w:tc>
        <w:tc>
          <w:tcPr>
            <w:tcW w:w="992" w:type="dxa"/>
          </w:tcPr>
          <w:p w:rsidR="00DF2873" w:rsidRPr="00502277" w:rsidRDefault="00B10B76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F2873" w:rsidRPr="00502277" w:rsidTr="00A90771">
        <w:tc>
          <w:tcPr>
            <w:tcW w:w="9322" w:type="dxa"/>
          </w:tcPr>
          <w:p w:rsidR="00DF2873" w:rsidRPr="00502277" w:rsidRDefault="00DF2873" w:rsidP="005F4290">
            <w:pPr>
              <w:widowControl w:val="0"/>
              <w:autoSpaceDE w:val="0"/>
              <w:autoSpaceDN w:val="0"/>
              <w:adjustRightInd w:val="0"/>
              <w:rPr>
                <w:spacing w:val="4"/>
                <w:sz w:val="28"/>
                <w:szCs w:val="28"/>
              </w:rPr>
            </w:pPr>
            <w:r w:rsidRPr="00502277">
              <w:rPr>
                <w:spacing w:val="4"/>
                <w:sz w:val="28"/>
                <w:szCs w:val="28"/>
              </w:rPr>
              <w:t xml:space="preserve">3. </w:t>
            </w:r>
            <w:r w:rsidRPr="00502277">
              <w:rPr>
                <w:sz w:val="28"/>
                <w:szCs w:val="28"/>
              </w:rPr>
              <w:t xml:space="preserve">Критерии оценивания обучающихся по </w:t>
            </w:r>
            <w:r w:rsidRPr="00502277">
              <w:rPr>
                <w:spacing w:val="4"/>
                <w:sz w:val="28"/>
                <w:szCs w:val="28"/>
              </w:rPr>
              <w:t>лабораторным</w:t>
            </w:r>
            <w:r w:rsidRPr="00502277">
              <w:rPr>
                <w:sz w:val="28"/>
                <w:szCs w:val="28"/>
              </w:rPr>
              <w:t xml:space="preserve"> работам</w:t>
            </w:r>
          </w:p>
        </w:tc>
        <w:tc>
          <w:tcPr>
            <w:tcW w:w="992" w:type="dxa"/>
          </w:tcPr>
          <w:p w:rsidR="00DF2873" w:rsidRPr="00502277" w:rsidRDefault="00B10B76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F2873" w:rsidRPr="00015F37" w:rsidTr="00A90771">
        <w:tc>
          <w:tcPr>
            <w:tcW w:w="9322" w:type="dxa"/>
          </w:tcPr>
          <w:p w:rsidR="00DF2873" w:rsidRPr="00015F37" w:rsidRDefault="00DF2873" w:rsidP="005F42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 xml:space="preserve">Лабораторная работа № 1 </w:t>
            </w:r>
            <w:r w:rsidR="007B5133" w:rsidRPr="00015F37">
              <w:rPr>
                <w:rFonts w:eastAsia="Calibri"/>
                <w:sz w:val="28"/>
                <w:szCs w:val="28"/>
              </w:rPr>
              <w:t>Определение минерального состава глин, плавней</w:t>
            </w:r>
          </w:p>
        </w:tc>
        <w:tc>
          <w:tcPr>
            <w:tcW w:w="992" w:type="dxa"/>
          </w:tcPr>
          <w:p w:rsidR="00DF2873" w:rsidRPr="00015F37" w:rsidRDefault="00B10B76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>11</w:t>
            </w:r>
          </w:p>
        </w:tc>
      </w:tr>
      <w:tr w:rsidR="00DF2873" w:rsidRPr="00015F37" w:rsidTr="00A90771">
        <w:tc>
          <w:tcPr>
            <w:tcW w:w="9322" w:type="dxa"/>
          </w:tcPr>
          <w:p w:rsidR="00DF2873" w:rsidRPr="00015F37" w:rsidRDefault="00DF2873" w:rsidP="005F42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 xml:space="preserve">Лабораторная работа №2 </w:t>
            </w:r>
            <w:r w:rsidR="007B5133" w:rsidRPr="00015F37">
              <w:rPr>
                <w:sz w:val="28"/>
                <w:szCs w:val="28"/>
              </w:rPr>
              <w:t>Определение спекаемости глин</w:t>
            </w:r>
          </w:p>
        </w:tc>
        <w:tc>
          <w:tcPr>
            <w:tcW w:w="992" w:type="dxa"/>
          </w:tcPr>
          <w:p w:rsidR="00DF2873" w:rsidRPr="00015F37" w:rsidRDefault="00DF2873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>17</w:t>
            </w:r>
          </w:p>
        </w:tc>
      </w:tr>
      <w:tr w:rsidR="00DF2873" w:rsidRPr="00015F37" w:rsidTr="00A90771">
        <w:tc>
          <w:tcPr>
            <w:tcW w:w="9322" w:type="dxa"/>
          </w:tcPr>
          <w:p w:rsidR="00DF2873" w:rsidRPr="00015F37" w:rsidRDefault="00DF2873" w:rsidP="005F42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 xml:space="preserve">Лабораторная работа №3 </w:t>
            </w:r>
            <w:r w:rsidR="007B5133" w:rsidRPr="00015F37">
              <w:rPr>
                <w:rFonts w:eastAsia="Calibri"/>
                <w:sz w:val="28"/>
                <w:szCs w:val="28"/>
              </w:rPr>
              <w:t>Определение минерального состава обожженных образцов  глин, керамики</w:t>
            </w:r>
            <w:r w:rsidRPr="00015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DF2873" w:rsidRPr="00015F37" w:rsidRDefault="00DF2873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>2</w:t>
            </w:r>
            <w:r w:rsidR="00E657D2" w:rsidRPr="00015F37">
              <w:rPr>
                <w:sz w:val="28"/>
                <w:szCs w:val="28"/>
              </w:rPr>
              <w:t>1</w:t>
            </w:r>
          </w:p>
        </w:tc>
      </w:tr>
      <w:tr w:rsidR="00DF2873" w:rsidRPr="00015F37" w:rsidTr="00A90771">
        <w:tc>
          <w:tcPr>
            <w:tcW w:w="9322" w:type="dxa"/>
          </w:tcPr>
          <w:p w:rsidR="00DF2873" w:rsidRPr="00015F37" w:rsidRDefault="00DF2873" w:rsidP="005F42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 xml:space="preserve">Лабораторная работа №4 </w:t>
            </w:r>
            <w:r w:rsidR="007B5133" w:rsidRPr="00015F37">
              <w:rPr>
                <w:sz w:val="28"/>
                <w:szCs w:val="28"/>
              </w:rPr>
              <w:t>Определение водопроницаемости химически стойких и термостойких керамических  изделий</w:t>
            </w:r>
          </w:p>
        </w:tc>
        <w:tc>
          <w:tcPr>
            <w:tcW w:w="992" w:type="dxa"/>
          </w:tcPr>
          <w:p w:rsidR="00DF2873" w:rsidRPr="00015F37" w:rsidRDefault="00E657D2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>23</w:t>
            </w:r>
          </w:p>
        </w:tc>
      </w:tr>
      <w:tr w:rsidR="00DF2873" w:rsidRPr="00015F37" w:rsidTr="00A90771">
        <w:tc>
          <w:tcPr>
            <w:tcW w:w="9322" w:type="dxa"/>
          </w:tcPr>
          <w:p w:rsidR="00DF2873" w:rsidRPr="00015F37" w:rsidRDefault="00DF2873" w:rsidP="005F429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 xml:space="preserve">Лабораторная работа №5 </w:t>
            </w:r>
            <w:r w:rsidR="007B5133" w:rsidRPr="00015F37">
              <w:rPr>
                <w:sz w:val="28"/>
                <w:szCs w:val="28"/>
              </w:rPr>
              <w:t>Определение кислотостойкости керамических материалов</w:t>
            </w:r>
          </w:p>
        </w:tc>
        <w:tc>
          <w:tcPr>
            <w:tcW w:w="992" w:type="dxa"/>
          </w:tcPr>
          <w:p w:rsidR="00DF2873" w:rsidRPr="00015F37" w:rsidRDefault="00E657D2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>28</w:t>
            </w:r>
          </w:p>
        </w:tc>
      </w:tr>
      <w:tr w:rsidR="00DF2873" w:rsidRPr="00015F37" w:rsidTr="00A90771">
        <w:tc>
          <w:tcPr>
            <w:tcW w:w="9322" w:type="dxa"/>
          </w:tcPr>
          <w:p w:rsidR="00DF2873" w:rsidRPr="00015F37" w:rsidRDefault="00DF2873" w:rsidP="005F42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 xml:space="preserve">Лабораторная работа №6 </w:t>
            </w:r>
            <w:r w:rsidR="007B5133" w:rsidRPr="00015F37">
              <w:rPr>
                <w:sz w:val="28"/>
                <w:szCs w:val="28"/>
              </w:rPr>
              <w:t>Определение термостойкости керамической посуды</w:t>
            </w:r>
          </w:p>
        </w:tc>
        <w:tc>
          <w:tcPr>
            <w:tcW w:w="992" w:type="dxa"/>
          </w:tcPr>
          <w:p w:rsidR="00DF2873" w:rsidRPr="00015F37" w:rsidRDefault="00E657D2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>37</w:t>
            </w:r>
          </w:p>
        </w:tc>
      </w:tr>
      <w:tr w:rsidR="00DF2873" w:rsidRPr="00015F37" w:rsidTr="00A90771">
        <w:tc>
          <w:tcPr>
            <w:tcW w:w="9322" w:type="dxa"/>
          </w:tcPr>
          <w:p w:rsidR="00DF2873" w:rsidRPr="00015F37" w:rsidRDefault="00DF2873" w:rsidP="005F42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 xml:space="preserve">Лабораторная работа №7 </w:t>
            </w:r>
            <w:r w:rsidR="007B5133" w:rsidRPr="00015F37">
              <w:rPr>
                <w:sz w:val="28"/>
                <w:szCs w:val="28"/>
              </w:rPr>
              <w:t>Исследование структуры и текстуры черепка тонкокерамических изделий, определение химического состава и молекулярной формулы</w:t>
            </w:r>
          </w:p>
        </w:tc>
        <w:tc>
          <w:tcPr>
            <w:tcW w:w="992" w:type="dxa"/>
          </w:tcPr>
          <w:p w:rsidR="00DF2873" w:rsidRPr="00015F37" w:rsidRDefault="00E657D2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>44</w:t>
            </w:r>
          </w:p>
        </w:tc>
      </w:tr>
      <w:tr w:rsidR="00DF2873" w:rsidRPr="00015F37" w:rsidTr="00A90771">
        <w:tc>
          <w:tcPr>
            <w:tcW w:w="9322" w:type="dxa"/>
          </w:tcPr>
          <w:p w:rsidR="00DF2873" w:rsidRPr="00015F37" w:rsidRDefault="00DF2873" w:rsidP="0042269F">
            <w:pPr>
              <w:jc w:val="both"/>
              <w:rPr>
                <w:sz w:val="28"/>
                <w:szCs w:val="28"/>
                <w:lang w:val="ru-RU"/>
              </w:rPr>
            </w:pPr>
            <w:r w:rsidRPr="00015F37">
              <w:rPr>
                <w:sz w:val="28"/>
                <w:szCs w:val="28"/>
              </w:rPr>
              <w:t xml:space="preserve">Лабораторная работа №8 </w:t>
            </w:r>
            <w:r w:rsidR="007B5133" w:rsidRPr="00015F37">
              <w:rPr>
                <w:sz w:val="28"/>
                <w:szCs w:val="28"/>
              </w:rPr>
              <w:t>Определение спекаемости тонкокерамических масс, проектирование режима обжига керамических образцов</w:t>
            </w:r>
          </w:p>
        </w:tc>
        <w:tc>
          <w:tcPr>
            <w:tcW w:w="992" w:type="dxa"/>
          </w:tcPr>
          <w:p w:rsidR="00DF2873" w:rsidRPr="00015F37" w:rsidRDefault="00E657D2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>47</w:t>
            </w:r>
          </w:p>
        </w:tc>
      </w:tr>
      <w:tr w:rsidR="00DF2873" w:rsidRPr="00015F37" w:rsidTr="00A90771">
        <w:tc>
          <w:tcPr>
            <w:tcW w:w="9322" w:type="dxa"/>
          </w:tcPr>
          <w:p w:rsidR="00DF2873" w:rsidRPr="00015F37" w:rsidRDefault="00DF2873" w:rsidP="005F42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 xml:space="preserve">Лабораторная работа №9 </w:t>
            </w:r>
            <w:r w:rsidR="007B5133" w:rsidRPr="00015F37">
              <w:rPr>
                <w:sz w:val="28"/>
                <w:szCs w:val="28"/>
              </w:rPr>
              <w:t>Определение согласованности глазури с керамикой</w:t>
            </w:r>
          </w:p>
        </w:tc>
        <w:tc>
          <w:tcPr>
            <w:tcW w:w="992" w:type="dxa"/>
          </w:tcPr>
          <w:p w:rsidR="00DF2873" w:rsidRPr="00015F37" w:rsidRDefault="00E657D2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>53</w:t>
            </w:r>
          </w:p>
        </w:tc>
      </w:tr>
      <w:tr w:rsidR="00DF2873" w:rsidRPr="00015F37" w:rsidTr="00A90771">
        <w:tc>
          <w:tcPr>
            <w:tcW w:w="9322" w:type="dxa"/>
          </w:tcPr>
          <w:p w:rsidR="00DF2873" w:rsidRPr="00015F37" w:rsidRDefault="00DF2873" w:rsidP="005F42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 xml:space="preserve">Лабораторная работа № 10 </w:t>
            </w:r>
            <w:r w:rsidR="005F4290" w:rsidRPr="00015F37">
              <w:rPr>
                <w:sz w:val="28"/>
                <w:szCs w:val="28"/>
              </w:rPr>
              <w:t>О</w:t>
            </w:r>
            <w:r w:rsidR="007B5133" w:rsidRPr="00015F37">
              <w:rPr>
                <w:sz w:val="28"/>
                <w:szCs w:val="28"/>
              </w:rPr>
              <w:t xml:space="preserve"> Определение кислотостойкости керамической посуды</w:t>
            </w:r>
          </w:p>
        </w:tc>
        <w:tc>
          <w:tcPr>
            <w:tcW w:w="992" w:type="dxa"/>
          </w:tcPr>
          <w:p w:rsidR="00DF2873" w:rsidRPr="00015F37" w:rsidRDefault="00E657D2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 w:rsidRPr="00015F37">
              <w:rPr>
                <w:sz w:val="28"/>
                <w:szCs w:val="28"/>
              </w:rPr>
              <w:t>55</w:t>
            </w:r>
          </w:p>
        </w:tc>
      </w:tr>
      <w:tr w:rsidR="007B5133" w:rsidRPr="00015F37" w:rsidTr="00A90771">
        <w:tc>
          <w:tcPr>
            <w:tcW w:w="9322" w:type="dxa"/>
          </w:tcPr>
          <w:p w:rsidR="007B5133" w:rsidRPr="00015F37" w:rsidRDefault="007B5133" w:rsidP="005F42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015F37">
              <w:rPr>
                <w:sz w:val="28"/>
                <w:szCs w:val="28"/>
              </w:rPr>
              <w:t>Лабораторная работа № 1</w:t>
            </w:r>
            <w:r w:rsidRPr="00015F37">
              <w:rPr>
                <w:sz w:val="28"/>
                <w:szCs w:val="28"/>
                <w:lang w:val="ru-RU"/>
              </w:rPr>
              <w:t xml:space="preserve">1 </w:t>
            </w:r>
            <w:r w:rsidRPr="00015F37">
              <w:rPr>
                <w:rFonts w:eastAsia="Calibri"/>
                <w:sz w:val="28"/>
                <w:szCs w:val="28"/>
              </w:rPr>
              <w:t>Определение водонепроницаемости майоликовой посуды</w:t>
            </w:r>
          </w:p>
        </w:tc>
        <w:tc>
          <w:tcPr>
            <w:tcW w:w="992" w:type="dxa"/>
          </w:tcPr>
          <w:p w:rsidR="007B5133" w:rsidRPr="00015F37" w:rsidRDefault="007B5133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</w:p>
        </w:tc>
      </w:tr>
      <w:tr w:rsidR="00DF2873" w:rsidRPr="00730676" w:rsidTr="00A90771">
        <w:tc>
          <w:tcPr>
            <w:tcW w:w="9322" w:type="dxa"/>
          </w:tcPr>
          <w:p w:rsidR="00DF2873" w:rsidRPr="00730676" w:rsidRDefault="00DF2873" w:rsidP="005F4290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30676">
              <w:rPr>
                <w:sz w:val="28"/>
                <w:szCs w:val="28"/>
              </w:rPr>
              <w:t>Список литературы</w:t>
            </w:r>
          </w:p>
        </w:tc>
        <w:tc>
          <w:tcPr>
            <w:tcW w:w="992" w:type="dxa"/>
          </w:tcPr>
          <w:p w:rsidR="00DF2873" w:rsidRPr="00730676" w:rsidRDefault="00E657D2" w:rsidP="007B5133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</w:tbl>
    <w:p w:rsidR="00E0281D" w:rsidRPr="00643DF7" w:rsidRDefault="00E0281D" w:rsidP="00643DF7">
      <w:pPr>
        <w:rPr>
          <w:sz w:val="28"/>
          <w:szCs w:val="28"/>
          <w:lang w:val="ru-RU"/>
        </w:rPr>
        <w:sectPr w:rsidR="00E0281D" w:rsidRPr="00643DF7" w:rsidSect="00A05A0B">
          <w:footerReference w:type="default" r:id="rId8"/>
          <w:pgSz w:w="11906" w:h="16838" w:code="9"/>
          <w:pgMar w:top="1134" w:right="1134" w:bottom="1134" w:left="1134" w:header="720" w:footer="720" w:gutter="0"/>
          <w:pgNumType w:start="1"/>
          <w:cols w:space="720"/>
          <w:docGrid w:linePitch="212"/>
        </w:sectPr>
      </w:pPr>
    </w:p>
    <w:p w:rsidR="00DC09D4" w:rsidRDefault="00DC09D4" w:rsidP="00DC09D4">
      <w:pPr>
        <w:shd w:val="clear" w:color="auto" w:fill="FFFFFF"/>
        <w:ind w:right="77"/>
        <w:jc w:val="center"/>
        <w:rPr>
          <w:rStyle w:val="af1"/>
          <w:sz w:val="28"/>
          <w:szCs w:val="28"/>
        </w:rPr>
      </w:pPr>
      <w:r>
        <w:rPr>
          <w:rStyle w:val="af1"/>
          <w:sz w:val="28"/>
          <w:szCs w:val="28"/>
        </w:rPr>
        <w:lastRenderedPageBreak/>
        <w:t>Введение</w:t>
      </w:r>
    </w:p>
    <w:p w:rsidR="00235809" w:rsidRDefault="00235809" w:rsidP="00643DF7">
      <w:pPr>
        <w:pStyle w:val="a8"/>
        <w:ind w:firstLine="454"/>
        <w:jc w:val="left"/>
        <w:rPr>
          <w:bCs w:val="0"/>
          <w:caps w:val="0"/>
          <w:sz w:val="28"/>
          <w:szCs w:val="28"/>
        </w:rPr>
      </w:pPr>
    </w:p>
    <w:p w:rsidR="007B5133" w:rsidRPr="00753D4C" w:rsidRDefault="007B5133" w:rsidP="007B5133">
      <w:pPr>
        <w:ind w:firstLine="454"/>
        <w:jc w:val="both"/>
        <w:rPr>
          <w:sz w:val="28"/>
          <w:szCs w:val="28"/>
        </w:rPr>
      </w:pPr>
      <w:r w:rsidRPr="00753D4C">
        <w:rPr>
          <w:sz w:val="28"/>
          <w:szCs w:val="28"/>
        </w:rPr>
        <w:t>Цель дисциплины - формирование комплекса профессиональных знаний, умений и навыков в области физико-химических основ технологии тонкокерамических изделий.</w:t>
      </w:r>
    </w:p>
    <w:p w:rsidR="007B5133" w:rsidRPr="00F70E56" w:rsidRDefault="007B5133" w:rsidP="007B5133">
      <w:pPr>
        <w:ind w:firstLine="454"/>
        <w:jc w:val="both"/>
        <w:rPr>
          <w:sz w:val="28"/>
          <w:szCs w:val="28"/>
        </w:rPr>
      </w:pPr>
      <w:r w:rsidRPr="00753D4C">
        <w:rPr>
          <w:sz w:val="28"/>
          <w:szCs w:val="28"/>
        </w:rPr>
        <w:t xml:space="preserve">Задачи дисциплины: изучение физико-химических основ технологии </w:t>
      </w:r>
      <w:r w:rsidRPr="00F70E56">
        <w:rPr>
          <w:sz w:val="28"/>
          <w:szCs w:val="28"/>
        </w:rPr>
        <w:t>строительной и хозяйственно-бытовой керамики, теоретических основ регулирования процессов формирования структуры и свойств керамических изделий; формирование навыков определения химико-минералогического состава и свойств сырьевых материалов, образцов керамических изделий; формирование умения планировать и проводить исследование, проводить интерпретацию результатов исследования.</w:t>
      </w:r>
    </w:p>
    <w:p w:rsidR="007B5133" w:rsidRPr="00753D4C" w:rsidRDefault="007B5133" w:rsidP="007B5133">
      <w:pPr>
        <w:ind w:firstLine="454"/>
        <w:jc w:val="both"/>
        <w:rPr>
          <w:sz w:val="28"/>
          <w:szCs w:val="28"/>
        </w:rPr>
      </w:pPr>
      <w:r w:rsidRPr="00753D4C">
        <w:rPr>
          <w:sz w:val="28"/>
          <w:szCs w:val="28"/>
        </w:rPr>
        <w:t>Пререквизиты:</w:t>
      </w:r>
      <w:r>
        <w:rPr>
          <w:sz w:val="28"/>
          <w:szCs w:val="28"/>
        </w:rPr>
        <w:t xml:space="preserve"> дисциплина магистратуры - Теоретические основы химической технологии тугоплавких неметаллических и силикатных материалов; Физико-химические методы анализа керамики</w:t>
      </w:r>
    </w:p>
    <w:p w:rsidR="007B5133" w:rsidRPr="009C00AB" w:rsidRDefault="007B5133" w:rsidP="007B5133">
      <w:pPr>
        <w:ind w:firstLine="454"/>
        <w:jc w:val="both"/>
        <w:rPr>
          <w:sz w:val="28"/>
          <w:szCs w:val="28"/>
        </w:rPr>
      </w:pPr>
      <w:r w:rsidRPr="00753D4C">
        <w:rPr>
          <w:sz w:val="28"/>
          <w:szCs w:val="28"/>
        </w:rPr>
        <w:t xml:space="preserve">Постреквизиты: Многофункциональные аморфно-кристаллические композиционные материалы, Физико-химические основы технологии </w:t>
      </w:r>
      <w:r w:rsidRPr="009C00AB">
        <w:rPr>
          <w:sz w:val="28"/>
          <w:szCs w:val="28"/>
        </w:rPr>
        <w:t>керамики, Синтез и кинетика фазообразования керамики, педагогическая практика,  научно-исследовательская работа магистранта, комплексный экзамен.</w:t>
      </w:r>
    </w:p>
    <w:p w:rsidR="007B5133" w:rsidRPr="009C00AB" w:rsidRDefault="007B5133" w:rsidP="007B5133">
      <w:pPr>
        <w:ind w:firstLine="454"/>
        <w:jc w:val="both"/>
        <w:rPr>
          <w:sz w:val="28"/>
          <w:szCs w:val="28"/>
        </w:rPr>
      </w:pPr>
      <w:r w:rsidRPr="009C00AB">
        <w:rPr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7B5133" w:rsidRDefault="007B5133" w:rsidP="007B5133">
      <w:pPr>
        <w:numPr>
          <w:ilvl w:val="0"/>
          <w:numId w:val="44"/>
        </w:numPr>
        <w:ind w:left="357" w:hanging="357"/>
        <w:jc w:val="both"/>
        <w:rPr>
          <w:sz w:val="28"/>
          <w:szCs w:val="28"/>
        </w:rPr>
      </w:pPr>
      <w:r w:rsidRPr="009C00AB">
        <w:rPr>
          <w:sz w:val="28"/>
          <w:szCs w:val="28"/>
        </w:rPr>
        <w:t xml:space="preserve">способность и готовность использовать теоретические знания в области </w:t>
      </w:r>
      <w:r>
        <w:rPr>
          <w:sz w:val="28"/>
          <w:szCs w:val="28"/>
        </w:rPr>
        <w:t>физико-химических основ технологии</w:t>
      </w:r>
      <w:r w:rsidRPr="009C00AB">
        <w:rPr>
          <w:sz w:val="28"/>
          <w:szCs w:val="28"/>
        </w:rPr>
        <w:t xml:space="preserve"> изделий тонкой керамики</w:t>
      </w:r>
      <w:r>
        <w:rPr>
          <w:sz w:val="28"/>
          <w:szCs w:val="28"/>
        </w:rPr>
        <w:t xml:space="preserve">, регулирования процессов формирования структуры и свойств </w:t>
      </w:r>
      <w:r w:rsidRPr="00797615">
        <w:rPr>
          <w:sz w:val="28"/>
          <w:szCs w:val="28"/>
        </w:rPr>
        <w:t>керамических изделий в профессиональной деятельности;</w:t>
      </w:r>
    </w:p>
    <w:p w:rsidR="007B5133" w:rsidRPr="00797615" w:rsidRDefault="007B5133" w:rsidP="007B5133">
      <w:pPr>
        <w:numPr>
          <w:ilvl w:val="0"/>
          <w:numId w:val="44"/>
        </w:numPr>
        <w:ind w:left="357" w:hanging="357"/>
        <w:jc w:val="both"/>
        <w:rPr>
          <w:sz w:val="28"/>
          <w:szCs w:val="28"/>
        </w:rPr>
      </w:pPr>
      <w:r w:rsidRPr="00797615">
        <w:rPr>
          <w:sz w:val="28"/>
          <w:szCs w:val="28"/>
        </w:rPr>
        <w:t xml:space="preserve">способность самостоятельно определять химико-минералогический состав и свойств сырьевых материалов, образцов керамических изделий; </w:t>
      </w:r>
    </w:p>
    <w:p w:rsidR="007B5133" w:rsidRPr="00797615" w:rsidRDefault="007B5133" w:rsidP="007B5133">
      <w:pPr>
        <w:numPr>
          <w:ilvl w:val="0"/>
          <w:numId w:val="44"/>
        </w:numPr>
        <w:ind w:left="357" w:hanging="357"/>
        <w:jc w:val="both"/>
        <w:rPr>
          <w:sz w:val="28"/>
          <w:szCs w:val="28"/>
        </w:rPr>
      </w:pPr>
      <w:r w:rsidRPr="00797615">
        <w:rPr>
          <w:sz w:val="28"/>
          <w:szCs w:val="28"/>
        </w:rPr>
        <w:t>способность самостоятельно планировать и проводить экспериментальные исследования, обработать и оформить результаты исследования;</w:t>
      </w:r>
    </w:p>
    <w:p w:rsidR="009A61D2" w:rsidRPr="00453774" w:rsidRDefault="007B5133" w:rsidP="007B5133">
      <w:pPr>
        <w:pStyle w:val="a8"/>
        <w:numPr>
          <w:ilvl w:val="0"/>
          <w:numId w:val="45"/>
        </w:numPr>
        <w:ind w:left="426" w:hanging="426"/>
        <w:jc w:val="both"/>
        <w:rPr>
          <w:b w:val="0"/>
          <w:bCs w:val="0"/>
          <w:caps w:val="0"/>
          <w:sz w:val="28"/>
          <w:szCs w:val="28"/>
        </w:rPr>
      </w:pPr>
      <w:r w:rsidRPr="007B5133">
        <w:rPr>
          <w:b w:val="0"/>
          <w:caps w:val="0"/>
          <w:sz w:val="28"/>
          <w:szCs w:val="28"/>
        </w:rPr>
        <w:t>стремление к саморазвитию, повышению своей профессиональной квалификации и мастерства, способность приобретать новые знания в области физической химии тонкокерамических изделий</w:t>
      </w:r>
      <w:r w:rsidR="00830F01">
        <w:rPr>
          <w:b w:val="0"/>
          <w:bCs w:val="0"/>
          <w:caps w:val="0"/>
          <w:sz w:val="28"/>
          <w:szCs w:val="28"/>
        </w:rPr>
        <w:t>.</w:t>
      </w:r>
    </w:p>
    <w:p w:rsidR="0027583C" w:rsidRDefault="0027583C" w:rsidP="00643DF7">
      <w:pPr>
        <w:pStyle w:val="a8"/>
        <w:ind w:firstLine="454"/>
        <w:jc w:val="left"/>
        <w:rPr>
          <w:bCs w:val="0"/>
          <w:caps w:val="0"/>
          <w:sz w:val="28"/>
          <w:szCs w:val="28"/>
        </w:rPr>
      </w:pPr>
    </w:p>
    <w:p w:rsidR="00907527" w:rsidRDefault="00907527" w:rsidP="00643DF7">
      <w:pPr>
        <w:pStyle w:val="a8"/>
        <w:ind w:firstLine="454"/>
        <w:jc w:val="left"/>
        <w:rPr>
          <w:bCs w:val="0"/>
          <w:caps w:val="0"/>
          <w:sz w:val="28"/>
          <w:szCs w:val="28"/>
        </w:rPr>
      </w:pPr>
    </w:p>
    <w:p w:rsidR="0027583C" w:rsidRDefault="0027583C" w:rsidP="00907527">
      <w:pPr>
        <w:pStyle w:val="a8"/>
        <w:numPr>
          <w:ilvl w:val="0"/>
          <w:numId w:val="42"/>
        </w:numPr>
        <w:ind w:left="0" w:firstLine="0"/>
        <w:jc w:val="both"/>
        <w:rPr>
          <w:b w:val="0"/>
          <w:bCs w:val="0"/>
          <w:caps w:val="0"/>
          <w:sz w:val="28"/>
          <w:szCs w:val="28"/>
        </w:rPr>
      </w:pPr>
      <w:r w:rsidRPr="007827AA">
        <w:rPr>
          <w:bCs w:val="0"/>
          <w:caps w:val="0"/>
          <w:sz w:val="28"/>
          <w:szCs w:val="28"/>
        </w:rPr>
        <w:t xml:space="preserve">Цели </w:t>
      </w:r>
      <w:r w:rsidR="00907527">
        <w:rPr>
          <w:bCs w:val="0"/>
          <w:caps w:val="0"/>
          <w:sz w:val="28"/>
          <w:szCs w:val="28"/>
        </w:rPr>
        <w:t xml:space="preserve">и задачи </w:t>
      </w:r>
      <w:r w:rsidRPr="007827AA">
        <w:rPr>
          <w:bCs w:val="0"/>
          <w:caps w:val="0"/>
          <w:sz w:val="28"/>
          <w:szCs w:val="28"/>
        </w:rPr>
        <w:t>лабораторных занятий</w:t>
      </w:r>
      <w:r>
        <w:rPr>
          <w:b w:val="0"/>
          <w:bCs w:val="0"/>
          <w:caps w:val="0"/>
          <w:sz w:val="28"/>
          <w:szCs w:val="28"/>
        </w:rPr>
        <w:t xml:space="preserve"> - углубление и расширение знаний в процессе выполнения конкретных практических задач; развитие инициативы и самостоятельности обучающихся; овладение современными методами, навыками экспериментирования с применение современной аппаратуры, приборов; приобретение умений анализировать полученные экспериментальные результаты.</w:t>
      </w:r>
    </w:p>
    <w:p w:rsidR="00CD7B7C" w:rsidRPr="00907527" w:rsidRDefault="00907527" w:rsidP="00643DF7">
      <w:pPr>
        <w:pStyle w:val="a8"/>
        <w:ind w:firstLine="454"/>
        <w:jc w:val="left"/>
        <w:rPr>
          <w:b w:val="0"/>
          <w:bCs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Задачами</w:t>
      </w:r>
      <w:r w:rsidRPr="00907527">
        <w:rPr>
          <w:b w:val="0"/>
          <w:caps w:val="0"/>
          <w:sz w:val="28"/>
          <w:szCs w:val="28"/>
        </w:rPr>
        <w:t xml:space="preserve"> лабораторных работ являются:</w:t>
      </w:r>
    </w:p>
    <w:p w:rsidR="0027583C" w:rsidRPr="00792436" w:rsidRDefault="0027583C" w:rsidP="0027583C">
      <w:pPr>
        <w:pStyle w:val="main"/>
        <w:numPr>
          <w:ilvl w:val="0"/>
          <w:numId w:val="16"/>
        </w:numPr>
        <w:spacing w:line="240" w:lineRule="auto"/>
        <w:rPr>
          <w:spacing w:val="-6"/>
          <w:sz w:val="28"/>
          <w:szCs w:val="28"/>
        </w:rPr>
      </w:pPr>
      <w:r w:rsidRPr="0027583C">
        <w:rPr>
          <w:sz w:val="28"/>
          <w:szCs w:val="28"/>
        </w:rPr>
        <w:t>овладение обучающимися</w:t>
      </w:r>
      <w:r w:rsidR="00D36BE2">
        <w:rPr>
          <w:sz w:val="28"/>
          <w:szCs w:val="28"/>
        </w:rPr>
        <w:t xml:space="preserve"> новейшей методикой </w:t>
      </w:r>
      <w:r w:rsidR="00401B39">
        <w:rPr>
          <w:sz w:val="28"/>
          <w:szCs w:val="28"/>
        </w:rPr>
        <w:t xml:space="preserve">экспериментирования в о технологии </w:t>
      </w:r>
      <w:r w:rsidR="00792436" w:rsidRPr="005926D2">
        <w:rPr>
          <w:rFonts w:eastAsia="Calibri"/>
          <w:sz w:val="28"/>
          <w:szCs w:val="28"/>
        </w:rPr>
        <w:t>стекла, керамики и вяжущих материалов</w:t>
      </w:r>
      <w:r w:rsidR="00792436">
        <w:rPr>
          <w:rFonts w:eastAsia="Calibri"/>
          <w:sz w:val="28"/>
          <w:szCs w:val="28"/>
        </w:rPr>
        <w:t>;</w:t>
      </w:r>
    </w:p>
    <w:p w:rsidR="00792436" w:rsidRPr="000D421A" w:rsidRDefault="000D421A" w:rsidP="0027583C">
      <w:pPr>
        <w:pStyle w:val="main"/>
        <w:numPr>
          <w:ilvl w:val="0"/>
          <w:numId w:val="16"/>
        </w:numPr>
        <w:spacing w:line="240" w:lineRule="auto"/>
        <w:rPr>
          <w:spacing w:val="-6"/>
          <w:sz w:val="28"/>
          <w:szCs w:val="28"/>
        </w:rPr>
      </w:pPr>
      <w:r>
        <w:rPr>
          <w:rFonts w:eastAsia="Calibri"/>
          <w:sz w:val="28"/>
          <w:szCs w:val="28"/>
        </w:rPr>
        <w:t>приобретение опыта проведения эксперимента;</w:t>
      </w:r>
    </w:p>
    <w:p w:rsidR="000D421A" w:rsidRPr="00B35051" w:rsidRDefault="000D421A" w:rsidP="0027583C">
      <w:pPr>
        <w:pStyle w:val="main"/>
        <w:numPr>
          <w:ilvl w:val="0"/>
          <w:numId w:val="16"/>
        </w:numPr>
        <w:spacing w:line="240" w:lineRule="auto"/>
        <w:rPr>
          <w:spacing w:val="-6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приобретение умений и навыков эксплуатации специального лабораторного оборудования</w:t>
      </w:r>
      <w:r w:rsidR="00CA702D">
        <w:rPr>
          <w:rFonts w:eastAsia="Calibri"/>
          <w:sz w:val="28"/>
          <w:szCs w:val="28"/>
        </w:rPr>
        <w:t xml:space="preserve"> и технических средств;</w:t>
      </w:r>
    </w:p>
    <w:p w:rsidR="00B35051" w:rsidRPr="00B35051" w:rsidRDefault="00B35051" w:rsidP="0027583C">
      <w:pPr>
        <w:pStyle w:val="main"/>
        <w:numPr>
          <w:ilvl w:val="0"/>
          <w:numId w:val="16"/>
        </w:numPr>
        <w:spacing w:line="240" w:lineRule="auto"/>
        <w:rPr>
          <w:spacing w:val="-6"/>
          <w:sz w:val="28"/>
          <w:szCs w:val="28"/>
        </w:rPr>
      </w:pPr>
      <w:r>
        <w:rPr>
          <w:rFonts w:eastAsia="Calibri"/>
          <w:sz w:val="28"/>
          <w:szCs w:val="28"/>
        </w:rPr>
        <w:t xml:space="preserve">формирование навыков обработки результатов проведенных исследований; </w:t>
      </w:r>
    </w:p>
    <w:p w:rsidR="00B35051" w:rsidRPr="00B35051" w:rsidRDefault="00B35051" w:rsidP="0027583C">
      <w:pPr>
        <w:pStyle w:val="main"/>
        <w:numPr>
          <w:ilvl w:val="0"/>
          <w:numId w:val="16"/>
        </w:numPr>
        <w:spacing w:line="240" w:lineRule="auto"/>
        <w:rPr>
          <w:spacing w:val="-6"/>
          <w:sz w:val="28"/>
          <w:szCs w:val="28"/>
        </w:rPr>
      </w:pPr>
      <w:r>
        <w:rPr>
          <w:rFonts w:eastAsia="Calibri"/>
          <w:sz w:val="28"/>
          <w:szCs w:val="28"/>
        </w:rPr>
        <w:t>формирование умений оформления и представления результатов проведенных исследований;</w:t>
      </w:r>
    </w:p>
    <w:p w:rsidR="00B35051" w:rsidRPr="0027583C" w:rsidRDefault="00B35051" w:rsidP="0027583C">
      <w:pPr>
        <w:pStyle w:val="main"/>
        <w:numPr>
          <w:ilvl w:val="0"/>
          <w:numId w:val="16"/>
        </w:numPr>
        <w:spacing w:line="240" w:lineRule="auto"/>
        <w:rPr>
          <w:spacing w:val="-6"/>
          <w:sz w:val="28"/>
          <w:szCs w:val="28"/>
        </w:rPr>
      </w:pPr>
      <w:r>
        <w:rPr>
          <w:rFonts w:eastAsia="Calibri"/>
          <w:sz w:val="28"/>
          <w:szCs w:val="28"/>
        </w:rPr>
        <w:t>анализ и обсуждение полученных результатов и формирование выводов.</w:t>
      </w:r>
    </w:p>
    <w:p w:rsidR="00235809" w:rsidRDefault="00235809" w:rsidP="00235809">
      <w:pPr>
        <w:ind w:firstLine="567"/>
        <w:jc w:val="both"/>
        <w:rPr>
          <w:sz w:val="28"/>
          <w:szCs w:val="28"/>
          <w:lang w:val="ru-RU"/>
        </w:rPr>
      </w:pPr>
    </w:p>
    <w:p w:rsidR="005B31A5" w:rsidRPr="00CD7B7C" w:rsidRDefault="005B31A5" w:rsidP="00235809">
      <w:pPr>
        <w:ind w:firstLine="567"/>
        <w:jc w:val="both"/>
        <w:rPr>
          <w:sz w:val="28"/>
          <w:szCs w:val="28"/>
          <w:lang w:val="ru-RU"/>
        </w:rPr>
      </w:pPr>
    </w:p>
    <w:p w:rsidR="00510085" w:rsidRPr="007A0D2F" w:rsidRDefault="00421F46" w:rsidP="008054B7">
      <w:pPr>
        <w:ind w:firstLine="454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2. </w:t>
      </w:r>
      <w:r w:rsidR="00051EFB" w:rsidRPr="007A0D2F">
        <w:rPr>
          <w:b/>
          <w:sz w:val="28"/>
          <w:szCs w:val="28"/>
          <w:lang w:val="ru-RU"/>
        </w:rPr>
        <w:t>Рекомендации студентам по подготовке к занятиям</w:t>
      </w:r>
      <w:r w:rsidR="008054B7" w:rsidRPr="007A0D2F">
        <w:rPr>
          <w:b/>
          <w:sz w:val="28"/>
          <w:szCs w:val="28"/>
          <w:lang w:val="ru-RU"/>
        </w:rPr>
        <w:t xml:space="preserve">. </w:t>
      </w:r>
      <w:r w:rsidR="00510085" w:rsidRPr="007A0D2F">
        <w:rPr>
          <w:sz w:val="28"/>
          <w:szCs w:val="28"/>
        </w:rPr>
        <w:t>При подгот</w:t>
      </w:r>
      <w:r w:rsidR="008054B7" w:rsidRPr="007A0D2F">
        <w:rPr>
          <w:sz w:val="28"/>
          <w:szCs w:val="28"/>
        </w:rPr>
        <w:t>овке к лабораторн</w:t>
      </w:r>
      <w:r w:rsidR="008054B7" w:rsidRPr="007A0D2F">
        <w:rPr>
          <w:sz w:val="28"/>
          <w:szCs w:val="28"/>
          <w:lang w:val="ru-RU"/>
        </w:rPr>
        <w:t>ым</w:t>
      </w:r>
      <w:r w:rsidR="00510085" w:rsidRPr="007A0D2F">
        <w:rPr>
          <w:sz w:val="28"/>
          <w:szCs w:val="28"/>
        </w:rPr>
        <w:t xml:space="preserve"> занятиям </w:t>
      </w:r>
      <w:r w:rsidR="007B5133">
        <w:rPr>
          <w:sz w:val="28"/>
          <w:szCs w:val="28"/>
          <w:lang w:val="ru-RU"/>
        </w:rPr>
        <w:t>магистрант</w:t>
      </w:r>
      <w:r w:rsidR="00510085" w:rsidRPr="007A0D2F">
        <w:rPr>
          <w:sz w:val="28"/>
          <w:szCs w:val="28"/>
        </w:rPr>
        <w:t xml:space="preserve"> должен:</w:t>
      </w:r>
    </w:p>
    <w:p w:rsidR="00D80CB3" w:rsidRPr="007A0D2F" w:rsidRDefault="00962E6D" w:rsidP="00060657">
      <w:pPr>
        <w:pStyle w:val="main"/>
        <w:numPr>
          <w:ilvl w:val="0"/>
          <w:numId w:val="16"/>
        </w:numPr>
        <w:spacing w:line="240" w:lineRule="auto"/>
        <w:rPr>
          <w:spacing w:val="-6"/>
          <w:sz w:val="28"/>
          <w:szCs w:val="28"/>
        </w:rPr>
      </w:pPr>
      <w:r w:rsidRPr="007A0D2F">
        <w:rPr>
          <w:sz w:val="28"/>
          <w:szCs w:val="28"/>
        </w:rPr>
        <w:t xml:space="preserve">самостоятельно во внеаудиторное время </w:t>
      </w:r>
      <w:r w:rsidR="00085A71" w:rsidRPr="007A0D2F">
        <w:rPr>
          <w:sz w:val="28"/>
          <w:szCs w:val="28"/>
        </w:rPr>
        <w:t xml:space="preserve">в соответствии с силлабусом </w:t>
      </w:r>
      <w:r w:rsidR="00DF426D" w:rsidRPr="007A0D2F">
        <w:rPr>
          <w:sz w:val="28"/>
          <w:szCs w:val="28"/>
        </w:rPr>
        <w:t>изучить теоретические основы лекционного курса, в которых раскрывается тема занятия;</w:t>
      </w:r>
      <w:r w:rsidR="00060657" w:rsidRPr="007A0D2F">
        <w:rPr>
          <w:spacing w:val="-6"/>
          <w:sz w:val="28"/>
          <w:szCs w:val="28"/>
        </w:rPr>
        <w:t xml:space="preserve"> </w:t>
      </w:r>
      <w:r w:rsidR="00D80CB3" w:rsidRPr="007A0D2F">
        <w:rPr>
          <w:sz w:val="28"/>
          <w:szCs w:val="28"/>
        </w:rPr>
        <w:t>изучить дополнительную научную литературу;</w:t>
      </w:r>
    </w:p>
    <w:p w:rsidR="00060657" w:rsidRPr="007A0D2F" w:rsidRDefault="002739B8" w:rsidP="00060657">
      <w:pPr>
        <w:pStyle w:val="main"/>
        <w:numPr>
          <w:ilvl w:val="0"/>
          <w:numId w:val="16"/>
        </w:numPr>
        <w:spacing w:line="240" w:lineRule="auto"/>
        <w:rPr>
          <w:spacing w:val="-6"/>
          <w:sz w:val="28"/>
          <w:szCs w:val="28"/>
        </w:rPr>
      </w:pPr>
      <w:r w:rsidRPr="007A0D2F">
        <w:rPr>
          <w:sz w:val="28"/>
          <w:szCs w:val="28"/>
        </w:rPr>
        <w:t>внимательно прочитать методические указания</w:t>
      </w:r>
      <w:r w:rsidR="00510085" w:rsidRPr="007A0D2F">
        <w:rPr>
          <w:sz w:val="28"/>
          <w:szCs w:val="28"/>
        </w:rPr>
        <w:t xml:space="preserve"> </w:t>
      </w:r>
      <w:r w:rsidRPr="007A0D2F">
        <w:rPr>
          <w:sz w:val="28"/>
          <w:szCs w:val="28"/>
        </w:rPr>
        <w:t>по выполнению лабораторной</w:t>
      </w:r>
      <w:r w:rsidR="008054B7" w:rsidRPr="007A0D2F">
        <w:rPr>
          <w:sz w:val="28"/>
          <w:szCs w:val="28"/>
        </w:rPr>
        <w:t xml:space="preserve"> работ</w:t>
      </w:r>
      <w:r w:rsidRPr="007A0D2F">
        <w:rPr>
          <w:sz w:val="28"/>
          <w:szCs w:val="28"/>
        </w:rPr>
        <w:t>ы</w:t>
      </w:r>
      <w:r w:rsidR="00060657" w:rsidRPr="007A0D2F">
        <w:rPr>
          <w:sz w:val="28"/>
          <w:szCs w:val="28"/>
        </w:rPr>
        <w:t xml:space="preserve">, </w:t>
      </w:r>
      <w:r w:rsidR="00060657" w:rsidRPr="007A0D2F">
        <w:rPr>
          <w:spacing w:val="-6"/>
          <w:sz w:val="28"/>
          <w:szCs w:val="28"/>
        </w:rPr>
        <w:t>ознакомиться с правилами техники безопасности при выполнении работы;</w:t>
      </w:r>
    </w:p>
    <w:p w:rsidR="00761D78" w:rsidRPr="007A0D2F" w:rsidRDefault="00BE2961" w:rsidP="00A557DF">
      <w:pPr>
        <w:pStyle w:val="main"/>
        <w:numPr>
          <w:ilvl w:val="0"/>
          <w:numId w:val="16"/>
        </w:numPr>
        <w:spacing w:line="240" w:lineRule="auto"/>
        <w:rPr>
          <w:spacing w:val="-6"/>
          <w:sz w:val="28"/>
          <w:szCs w:val="28"/>
        </w:rPr>
      </w:pPr>
      <w:r w:rsidRPr="007A0D2F">
        <w:rPr>
          <w:spacing w:val="-6"/>
          <w:sz w:val="28"/>
          <w:szCs w:val="28"/>
        </w:rPr>
        <w:t>изучить оборудование, приборы и технические средства;</w:t>
      </w:r>
      <w:r w:rsidR="00650CBD" w:rsidRPr="007A0D2F">
        <w:rPr>
          <w:spacing w:val="-6"/>
          <w:sz w:val="28"/>
          <w:szCs w:val="28"/>
        </w:rPr>
        <w:t xml:space="preserve"> </w:t>
      </w:r>
    </w:p>
    <w:p w:rsidR="00060657" w:rsidRPr="007A0D2F" w:rsidRDefault="00060657" w:rsidP="00060657">
      <w:pPr>
        <w:pStyle w:val="main"/>
        <w:numPr>
          <w:ilvl w:val="0"/>
          <w:numId w:val="16"/>
        </w:numPr>
        <w:spacing w:line="240" w:lineRule="auto"/>
        <w:rPr>
          <w:spacing w:val="-6"/>
          <w:sz w:val="28"/>
          <w:szCs w:val="28"/>
        </w:rPr>
      </w:pPr>
      <w:r w:rsidRPr="007A0D2F">
        <w:rPr>
          <w:spacing w:val="-6"/>
          <w:sz w:val="28"/>
          <w:szCs w:val="28"/>
        </w:rPr>
        <w:t>ознакомиться</w:t>
      </w:r>
      <w:r w:rsidR="00992EDF" w:rsidRPr="007A0D2F">
        <w:rPr>
          <w:spacing w:val="-6"/>
          <w:sz w:val="28"/>
          <w:szCs w:val="28"/>
        </w:rPr>
        <w:t xml:space="preserve"> с содержанием задания</w:t>
      </w:r>
      <w:r w:rsidRPr="007A0D2F">
        <w:rPr>
          <w:spacing w:val="-6"/>
          <w:sz w:val="28"/>
          <w:szCs w:val="28"/>
        </w:rPr>
        <w:t xml:space="preserve">, </w:t>
      </w:r>
      <w:r w:rsidR="00992EDF" w:rsidRPr="007A0D2F">
        <w:rPr>
          <w:sz w:val="28"/>
          <w:szCs w:val="28"/>
        </w:rPr>
        <w:t>продумать план проведения работы</w:t>
      </w:r>
      <w:r w:rsidR="007A0D2F">
        <w:rPr>
          <w:sz w:val="28"/>
          <w:szCs w:val="28"/>
        </w:rPr>
        <w:t>.</w:t>
      </w:r>
    </w:p>
    <w:p w:rsidR="00510085" w:rsidRDefault="00510085" w:rsidP="001F030F">
      <w:pPr>
        <w:ind w:firstLine="454"/>
        <w:jc w:val="both"/>
        <w:rPr>
          <w:b/>
          <w:sz w:val="28"/>
          <w:szCs w:val="28"/>
          <w:lang w:val="ru-RU"/>
        </w:rPr>
      </w:pPr>
    </w:p>
    <w:p w:rsidR="00421F46" w:rsidRDefault="00421F46" w:rsidP="001F030F">
      <w:pPr>
        <w:ind w:firstLine="454"/>
        <w:jc w:val="both"/>
        <w:rPr>
          <w:b/>
          <w:sz w:val="28"/>
          <w:szCs w:val="28"/>
          <w:lang w:val="ru-RU"/>
        </w:rPr>
      </w:pPr>
    </w:p>
    <w:p w:rsidR="00421F46" w:rsidRPr="00137476" w:rsidRDefault="00421F46" w:rsidP="00421F46">
      <w:pPr>
        <w:shd w:val="clear" w:color="auto" w:fill="FFFFFF"/>
        <w:spacing w:before="14"/>
        <w:ind w:right="-427" w:firstLine="426"/>
        <w:jc w:val="both"/>
        <w:rPr>
          <w:b/>
          <w:sz w:val="28"/>
          <w:szCs w:val="28"/>
        </w:rPr>
      </w:pPr>
      <w:r w:rsidRPr="00137476">
        <w:rPr>
          <w:b/>
          <w:sz w:val="28"/>
          <w:szCs w:val="28"/>
        </w:rPr>
        <w:t>3. Критерии оценивания обучающихся по лабораторным работам</w:t>
      </w:r>
    </w:p>
    <w:p w:rsidR="00421F46" w:rsidRDefault="00421F46" w:rsidP="00421F46">
      <w:pPr>
        <w:shd w:val="clear" w:color="auto" w:fill="FFFFFF"/>
        <w:spacing w:before="14"/>
        <w:ind w:right="-427" w:firstLine="426"/>
        <w:jc w:val="both"/>
        <w:rPr>
          <w:b/>
          <w:color w:val="FF0000"/>
          <w:sz w:val="28"/>
          <w:szCs w:val="28"/>
        </w:rPr>
      </w:pPr>
    </w:p>
    <w:p w:rsidR="00421F46" w:rsidRPr="00502277" w:rsidRDefault="00421F46" w:rsidP="00421F46">
      <w:pPr>
        <w:ind w:firstLine="426"/>
        <w:jc w:val="both"/>
        <w:rPr>
          <w:sz w:val="28"/>
          <w:szCs w:val="28"/>
        </w:rPr>
      </w:pPr>
      <w:r w:rsidRPr="00502277">
        <w:rPr>
          <w:sz w:val="28"/>
          <w:szCs w:val="28"/>
        </w:rPr>
        <w:t>Знания, умения, навыки и компетенции обучающихся по всем видам контроля определяются оценками балльно-рейтинговой буквенной системы, которые имеют прямо пропорциональное соотношение.</w:t>
      </w:r>
    </w:p>
    <w:p w:rsidR="00421F46" w:rsidRPr="00502277" w:rsidRDefault="00421F46" w:rsidP="00421F46">
      <w:pPr>
        <w:ind w:firstLine="426"/>
        <w:rPr>
          <w:b/>
          <w:color w:val="FF0000"/>
          <w:sz w:val="16"/>
          <w:szCs w:val="16"/>
        </w:rPr>
      </w:pPr>
    </w:p>
    <w:p w:rsidR="00421F46" w:rsidRPr="00502277" w:rsidRDefault="00421F46" w:rsidP="00421F46">
      <w:pPr>
        <w:ind w:firstLine="426"/>
        <w:jc w:val="both"/>
        <w:rPr>
          <w:sz w:val="28"/>
        </w:rPr>
      </w:pPr>
      <w:r w:rsidRPr="00502277">
        <w:rPr>
          <w:b/>
          <w:sz w:val="28"/>
        </w:rPr>
        <w:t>Оценке «отлично»</w:t>
      </w:r>
      <w:r w:rsidRPr="00502277">
        <w:rPr>
          <w:sz w:val="28"/>
        </w:rPr>
        <w:t xml:space="preserve"> соответствуют оценка А, имеющая цифровой эквивалент 4,0 и процентное содержание 95-100% и А-, имеющая цифровой эквивалент 3,67 и процентное содержание 90-94%.</w:t>
      </w:r>
    </w:p>
    <w:p w:rsidR="00421F46" w:rsidRDefault="00421F46" w:rsidP="00421F46">
      <w:pPr>
        <w:ind w:firstLine="426"/>
        <w:jc w:val="both"/>
        <w:rPr>
          <w:sz w:val="28"/>
          <w:szCs w:val="28"/>
          <w:shd w:val="clear" w:color="auto" w:fill="FFFFFF"/>
        </w:rPr>
      </w:pPr>
      <w:r w:rsidRPr="00502277">
        <w:rPr>
          <w:sz w:val="28"/>
        </w:rPr>
        <w:t>Данная оценка ставится в том случае, если обучающийся показал полное усвоение программного материала и если р</w:t>
      </w:r>
      <w:r w:rsidRPr="00502277">
        <w:rPr>
          <w:sz w:val="28"/>
          <w:szCs w:val="28"/>
          <w:shd w:val="clear" w:color="auto" w:fill="FFFFFF"/>
        </w:rPr>
        <w:t>абота выполнена полностью. Самостоятельно получены все результаты опыта,</w:t>
      </w:r>
      <w:r w:rsidRPr="00502277">
        <w:rPr>
          <w:sz w:val="28"/>
        </w:rPr>
        <w:t xml:space="preserve"> при этом проявлено оригинальное мышление</w:t>
      </w:r>
      <w:r w:rsidRPr="00502277">
        <w:rPr>
          <w:sz w:val="28"/>
          <w:szCs w:val="28"/>
          <w:shd w:val="clear" w:color="auto" w:fill="FFFFFF"/>
        </w:rPr>
        <w:t>. Работа оформлена в соответствии с требованиями. Правильно и аккуратно выполнены все записи, таблицы, графики. Выполнены контрольные задания. Научно и грамотно, логично сформулирован вывод по работе, при этом</w:t>
      </w:r>
      <w:r w:rsidRPr="00502277">
        <w:rPr>
          <w:sz w:val="28"/>
        </w:rPr>
        <w:t xml:space="preserve"> использована дополнительная научная литература, самостоятельно систематизирован программный материал</w:t>
      </w:r>
      <w:r w:rsidRPr="00502277">
        <w:rPr>
          <w:sz w:val="28"/>
          <w:szCs w:val="28"/>
          <w:shd w:val="clear" w:color="auto" w:fill="FFFFFF"/>
        </w:rPr>
        <w:t xml:space="preserve">. </w:t>
      </w:r>
      <w:r w:rsidR="00641A5C">
        <w:rPr>
          <w:sz w:val="28"/>
          <w:lang w:val="ru-RU"/>
        </w:rPr>
        <w:t>О</w:t>
      </w:r>
      <w:r w:rsidR="00641A5C" w:rsidRPr="00502277">
        <w:rPr>
          <w:sz w:val="28"/>
        </w:rPr>
        <w:t>бучающийся</w:t>
      </w:r>
      <w:r w:rsidRPr="00502277">
        <w:rPr>
          <w:sz w:val="28"/>
          <w:szCs w:val="28"/>
        </w:rPr>
        <w:t xml:space="preserve"> четко и без ошибок ответил на все контрольные вопросы. </w:t>
      </w:r>
      <w:r w:rsidRPr="00502277">
        <w:rPr>
          <w:sz w:val="28"/>
          <w:szCs w:val="28"/>
          <w:shd w:val="clear" w:color="auto" w:fill="FFFFFF"/>
        </w:rPr>
        <w:t>При выполнении работы соблюдал требовании безопасности труда.</w:t>
      </w:r>
    </w:p>
    <w:p w:rsidR="00421F46" w:rsidRPr="00502277" w:rsidRDefault="00421F46" w:rsidP="00421F46">
      <w:pPr>
        <w:ind w:firstLine="426"/>
        <w:jc w:val="both"/>
        <w:rPr>
          <w:sz w:val="28"/>
        </w:rPr>
      </w:pPr>
      <w:r w:rsidRPr="00502277">
        <w:rPr>
          <w:b/>
          <w:sz w:val="28"/>
        </w:rPr>
        <w:t>Оценке «хорошо»</w:t>
      </w:r>
      <w:r w:rsidRPr="00502277">
        <w:rPr>
          <w:sz w:val="28"/>
        </w:rPr>
        <w:t xml:space="preserve"> соответствуют оценки В+, имеющая цифровой эквивалент 3,33 и процентное содержание 85-89%, В, имеющая цифровой эквивалент 30 и процентное содержание 80-84% и В-, имеющая цифровой эквивалент 2,67 и процентное содержание 75-79%.</w:t>
      </w:r>
    </w:p>
    <w:p w:rsidR="00421F46" w:rsidRPr="00502277" w:rsidRDefault="00421F46" w:rsidP="00421F46">
      <w:pPr>
        <w:ind w:firstLine="426"/>
        <w:jc w:val="both"/>
        <w:rPr>
          <w:sz w:val="27"/>
          <w:szCs w:val="27"/>
          <w:shd w:val="clear" w:color="auto" w:fill="FFFFFF"/>
        </w:rPr>
      </w:pPr>
      <w:r w:rsidRPr="00502277">
        <w:rPr>
          <w:sz w:val="28"/>
        </w:rPr>
        <w:lastRenderedPageBreak/>
        <w:t xml:space="preserve">Данная оценка ставится в том случае, если </w:t>
      </w:r>
      <w:r w:rsidR="0008237B" w:rsidRPr="00502277">
        <w:rPr>
          <w:sz w:val="28"/>
        </w:rPr>
        <w:t>обучающийся</w:t>
      </w:r>
      <w:r w:rsidRPr="00502277">
        <w:rPr>
          <w:sz w:val="28"/>
        </w:rPr>
        <w:t xml:space="preserve"> освоил программный материал не ниже чем на 75% и при этом не допустил грубых ошибок.</w:t>
      </w:r>
      <w:r w:rsidRPr="00502277">
        <w:rPr>
          <w:rFonts w:ascii="Verdana" w:hAnsi="Verdana"/>
          <w:shd w:val="clear" w:color="auto" w:fill="FFFFFF"/>
        </w:rPr>
        <w:t xml:space="preserve"> </w:t>
      </w:r>
      <w:r w:rsidRPr="00502277">
        <w:rPr>
          <w:sz w:val="28"/>
          <w:szCs w:val="28"/>
          <w:shd w:val="clear" w:color="auto" w:fill="FFFFFF"/>
        </w:rPr>
        <w:t>Работа выполнена полностью. Самостоятельно выполнена работа с соблюдением указаний к выполнению работы. Результаты получены с наибольшей точностью.</w:t>
      </w:r>
      <w:r w:rsidRPr="00502277">
        <w:rPr>
          <w:sz w:val="28"/>
        </w:rPr>
        <w:t xml:space="preserve"> </w:t>
      </w:r>
      <w:r w:rsidRPr="00502277">
        <w:rPr>
          <w:sz w:val="28"/>
          <w:szCs w:val="28"/>
          <w:shd w:val="clear" w:color="auto" w:fill="FFFFFF"/>
        </w:rPr>
        <w:t xml:space="preserve">Измеренная погрешность указана в работе. </w:t>
      </w:r>
      <w:r w:rsidRPr="00502277">
        <w:rPr>
          <w:sz w:val="28"/>
        </w:rPr>
        <w:t xml:space="preserve">Использована дополнительная литература по указанию преподавателя. </w:t>
      </w:r>
      <w:r w:rsidRPr="00502277">
        <w:rPr>
          <w:sz w:val="28"/>
          <w:szCs w:val="28"/>
          <w:shd w:val="clear" w:color="auto" w:fill="FFFFFF"/>
        </w:rPr>
        <w:t xml:space="preserve"> Выводы сделаны неполные или </w:t>
      </w:r>
      <w:r w:rsidRPr="00502277">
        <w:rPr>
          <w:sz w:val="28"/>
        </w:rPr>
        <w:t>программный материал систематизирован с помощью преподавателя</w:t>
      </w:r>
      <w:r w:rsidRPr="00502277">
        <w:rPr>
          <w:sz w:val="28"/>
          <w:szCs w:val="28"/>
          <w:shd w:val="clear" w:color="auto" w:fill="FFFFFF"/>
        </w:rPr>
        <w:t xml:space="preserve">. Работа оформлена в соответствии с требованиями. </w:t>
      </w:r>
      <w:r w:rsidRPr="00502277">
        <w:rPr>
          <w:sz w:val="28"/>
        </w:rPr>
        <w:t xml:space="preserve">Допущены непринципиальные неточности или принципиальные ошибки, исправленные самим </w:t>
      </w:r>
      <w:r w:rsidR="00641A5C">
        <w:rPr>
          <w:sz w:val="28"/>
          <w:lang w:val="ru-RU"/>
        </w:rPr>
        <w:t>о</w:t>
      </w:r>
      <w:r w:rsidR="00641A5C">
        <w:rPr>
          <w:sz w:val="28"/>
        </w:rPr>
        <w:t>бучающи</w:t>
      </w:r>
      <w:r w:rsidR="00641A5C">
        <w:rPr>
          <w:sz w:val="28"/>
          <w:lang w:val="ru-RU"/>
        </w:rPr>
        <w:t>мся</w:t>
      </w:r>
      <w:r w:rsidRPr="00502277">
        <w:rPr>
          <w:sz w:val="28"/>
          <w:szCs w:val="28"/>
          <w:shd w:val="clear" w:color="auto" w:fill="FFFFFF"/>
        </w:rPr>
        <w:t xml:space="preserve">. </w:t>
      </w:r>
      <w:r w:rsidR="00641A5C">
        <w:rPr>
          <w:sz w:val="28"/>
          <w:lang w:val="ru-RU"/>
        </w:rPr>
        <w:t>О</w:t>
      </w:r>
      <w:r w:rsidR="00641A5C" w:rsidRPr="00502277">
        <w:rPr>
          <w:sz w:val="28"/>
        </w:rPr>
        <w:t>бучающийся</w:t>
      </w:r>
      <w:r w:rsidRPr="00502277">
        <w:rPr>
          <w:sz w:val="28"/>
          <w:szCs w:val="28"/>
        </w:rPr>
        <w:t xml:space="preserve"> ответил на все контрольные вопросы с замечаниями. </w:t>
      </w:r>
      <w:r w:rsidRPr="00502277">
        <w:rPr>
          <w:sz w:val="28"/>
          <w:szCs w:val="28"/>
          <w:shd w:val="clear" w:color="auto" w:fill="FFFFFF"/>
        </w:rPr>
        <w:t>Соблюдение требований безопасности после замечания учителя.</w:t>
      </w:r>
    </w:p>
    <w:p w:rsidR="00421F46" w:rsidRPr="007B5133" w:rsidRDefault="00421F46" w:rsidP="00421F46">
      <w:pPr>
        <w:ind w:firstLine="426"/>
        <w:jc w:val="both"/>
        <w:rPr>
          <w:color w:val="000000"/>
          <w:sz w:val="16"/>
          <w:szCs w:val="16"/>
          <w:shd w:val="clear" w:color="auto" w:fill="FFFFFF"/>
        </w:rPr>
      </w:pPr>
    </w:p>
    <w:p w:rsidR="00421F46" w:rsidRPr="00502277" w:rsidRDefault="00421F46" w:rsidP="00421F46">
      <w:pPr>
        <w:ind w:firstLine="426"/>
        <w:jc w:val="both"/>
        <w:rPr>
          <w:sz w:val="28"/>
        </w:rPr>
      </w:pPr>
      <w:r w:rsidRPr="00502277">
        <w:rPr>
          <w:b/>
          <w:sz w:val="28"/>
        </w:rPr>
        <w:t>Оценке «удовлетворительно</w:t>
      </w:r>
      <w:r w:rsidRPr="00502277">
        <w:rPr>
          <w:sz w:val="28"/>
        </w:rPr>
        <w:t>» соответствуют оценки С+, имеющая цифровой эквивалент 2,33 и процентное содержание 70-74%, С, имеющая цифровой эквивалент 2,0 и процентное содержание 65-69%, С-, имеющая, цифровой эквивалент 1,67 и процентное содержание 60-64 %, D +, имеющая цифровой эквивалент 1,33 и процентное содержание 55- 59% и D, имеющая эквивалент 1,0</w:t>
      </w:r>
      <w:r>
        <w:rPr>
          <w:sz w:val="28"/>
        </w:rPr>
        <w:t xml:space="preserve"> и процентное содержание 50-54%</w:t>
      </w:r>
    </w:p>
    <w:p w:rsidR="00421F46" w:rsidRPr="00502277" w:rsidRDefault="00421F46" w:rsidP="00421F46">
      <w:pPr>
        <w:ind w:firstLine="426"/>
        <w:jc w:val="both"/>
        <w:rPr>
          <w:sz w:val="28"/>
          <w:szCs w:val="28"/>
          <w:shd w:val="clear" w:color="auto" w:fill="FFFFFF"/>
        </w:rPr>
      </w:pPr>
      <w:r w:rsidRPr="00502277">
        <w:rPr>
          <w:sz w:val="28"/>
          <w:szCs w:val="28"/>
        </w:rPr>
        <w:t xml:space="preserve">Данная оценка ставится в том случае, если </w:t>
      </w:r>
      <w:r w:rsidR="0008237B" w:rsidRPr="00502277">
        <w:rPr>
          <w:sz w:val="28"/>
        </w:rPr>
        <w:t>обучающийся</w:t>
      </w:r>
      <w:r w:rsidRPr="00502277">
        <w:rPr>
          <w:sz w:val="28"/>
          <w:szCs w:val="28"/>
        </w:rPr>
        <w:t xml:space="preserve"> освоил программный материал не менее чем на 50%. </w:t>
      </w:r>
      <w:r w:rsidRPr="00502277">
        <w:rPr>
          <w:sz w:val="28"/>
          <w:szCs w:val="28"/>
          <w:shd w:val="clear" w:color="auto" w:fill="FFFFFF"/>
        </w:rPr>
        <w:t xml:space="preserve">Работа выполнена полностью. Работы по началу опыта проведены при помощи учителя. В ходе измерений были допущены ошибки, опыт проводился с не обеспечивающей достаточной точностью измерений. Погрешность в работе указана неверно. Выводы сделаны неполные. Обучающийся </w:t>
      </w:r>
      <w:r w:rsidRPr="00502277">
        <w:rPr>
          <w:sz w:val="28"/>
        </w:rPr>
        <w:t xml:space="preserve">ограничивался только учебной литературой, указанной преподавателем, испытывал больше затруднения в систематизации материала. </w:t>
      </w:r>
      <w:r w:rsidRPr="00502277">
        <w:rPr>
          <w:sz w:val="28"/>
          <w:szCs w:val="28"/>
          <w:shd w:val="clear" w:color="auto" w:fill="FFFFFF"/>
        </w:rPr>
        <w:t>Работа оформлена с недостатками.</w:t>
      </w:r>
      <w:r w:rsidRPr="00502277">
        <w:rPr>
          <w:sz w:val="28"/>
          <w:szCs w:val="28"/>
        </w:rPr>
        <w:t xml:space="preserve"> </w:t>
      </w:r>
      <w:r w:rsidR="0008237B">
        <w:rPr>
          <w:sz w:val="28"/>
          <w:lang w:val="ru-RU"/>
        </w:rPr>
        <w:t>О</w:t>
      </w:r>
      <w:r w:rsidR="0008237B" w:rsidRPr="00502277">
        <w:rPr>
          <w:sz w:val="28"/>
        </w:rPr>
        <w:t>бучающийся</w:t>
      </w:r>
      <w:r w:rsidRPr="00502277">
        <w:rPr>
          <w:sz w:val="28"/>
          <w:szCs w:val="28"/>
        </w:rPr>
        <w:t xml:space="preserve"> ответил на все контрольные вопросы с замечаниями. П</w:t>
      </w:r>
      <w:r w:rsidRPr="00502277">
        <w:rPr>
          <w:sz w:val="28"/>
          <w:szCs w:val="28"/>
          <w:shd w:val="clear" w:color="auto" w:fill="FFFFFF"/>
        </w:rPr>
        <w:t>рисутствуют существенные недочеты в формулировках терминов и понятий. Соблюдение требований безопасности после замечания учителя.</w:t>
      </w:r>
    </w:p>
    <w:p w:rsidR="00421F46" w:rsidRPr="007B5133" w:rsidRDefault="00421F46" w:rsidP="00421F46">
      <w:pPr>
        <w:ind w:firstLine="426"/>
        <w:jc w:val="both"/>
        <w:rPr>
          <w:sz w:val="16"/>
          <w:szCs w:val="16"/>
        </w:rPr>
      </w:pPr>
    </w:p>
    <w:p w:rsidR="00421F46" w:rsidRPr="00502277" w:rsidRDefault="00421F46" w:rsidP="00A563E0">
      <w:pPr>
        <w:pStyle w:val="af"/>
        <w:tabs>
          <w:tab w:val="num" w:pos="142"/>
        </w:tabs>
        <w:spacing w:after="0"/>
        <w:ind w:left="0" w:firstLine="425"/>
        <w:jc w:val="both"/>
        <w:rPr>
          <w:sz w:val="27"/>
          <w:szCs w:val="27"/>
          <w:shd w:val="clear" w:color="auto" w:fill="FFFFFF"/>
        </w:rPr>
      </w:pPr>
      <w:r w:rsidRPr="00502277">
        <w:rPr>
          <w:b/>
          <w:sz w:val="28"/>
        </w:rPr>
        <w:t>Оценке «неудовлетворительно</w:t>
      </w:r>
      <w:r w:rsidRPr="00502277">
        <w:rPr>
          <w:sz w:val="28"/>
        </w:rPr>
        <w:t xml:space="preserve">» соответствует оценка Є, имеющая цифровой эквивалент 0 и процентное содержание 0-49%. </w:t>
      </w:r>
    </w:p>
    <w:p w:rsidR="00421F46" w:rsidRPr="00502277" w:rsidRDefault="00421F46" w:rsidP="00A563E0">
      <w:pPr>
        <w:pStyle w:val="af"/>
        <w:tabs>
          <w:tab w:val="num" w:pos="720"/>
        </w:tabs>
        <w:spacing w:after="0"/>
        <w:ind w:left="0" w:firstLine="425"/>
        <w:jc w:val="both"/>
        <w:rPr>
          <w:iCs/>
          <w:sz w:val="28"/>
          <w:szCs w:val="28"/>
        </w:rPr>
      </w:pPr>
      <w:r w:rsidRPr="00502277">
        <w:rPr>
          <w:sz w:val="28"/>
          <w:szCs w:val="28"/>
        </w:rPr>
        <w:t xml:space="preserve">Данная оценка ставится в том случае, если </w:t>
      </w:r>
      <w:r w:rsidR="00374372" w:rsidRPr="00502277">
        <w:rPr>
          <w:sz w:val="28"/>
        </w:rPr>
        <w:t>обучающийся</w:t>
      </w:r>
      <w:r w:rsidRPr="00502277">
        <w:rPr>
          <w:sz w:val="28"/>
          <w:szCs w:val="28"/>
        </w:rPr>
        <w:t xml:space="preserve"> обнаружил пробелы в знании основного материала, предусмотренного программой. </w:t>
      </w:r>
      <w:r w:rsidRPr="00502277">
        <w:rPr>
          <w:sz w:val="28"/>
          <w:szCs w:val="28"/>
          <w:shd w:val="clear" w:color="auto" w:fill="FFFFFF"/>
        </w:rPr>
        <w:t xml:space="preserve">Обучающийся не может работать с указаниями к выполнению работы. Работа не выполнена. </w:t>
      </w:r>
      <w:r w:rsidR="00037DED">
        <w:rPr>
          <w:sz w:val="28"/>
          <w:lang w:val="ru-RU"/>
        </w:rPr>
        <w:t>О</w:t>
      </w:r>
      <w:r w:rsidR="00037DED" w:rsidRPr="00502277">
        <w:rPr>
          <w:sz w:val="28"/>
        </w:rPr>
        <w:t>бучающийся</w:t>
      </w:r>
      <w:r w:rsidRPr="00502277">
        <w:rPr>
          <w:sz w:val="28"/>
          <w:szCs w:val="28"/>
        </w:rPr>
        <w:t xml:space="preserve"> не выполнил или выполнил неправильно задания лабораторной работы.</w:t>
      </w:r>
      <w:r w:rsidRPr="00502277">
        <w:rPr>
          <w:sz w:val="28"/>
          <w:szCs w:val="28"/>
          <w:shd w:val="clear" w:color="auto" w:fill="FFFFFF"/>
        </w:rPr>
        <w:t xml:space="preserve"> Измерения производились неправильно, не указана погрешность измерений. В записях единиц допущена ошибка, построение графиков и таблиц производились неаккуратно при помощи ручки. Нет выводов к работе. </w:t>
      </w:r>
      <w:r w:rsidR="00037DED">
        <w:rPr>
          <w:sz w:val="28"/>
          <w:lang w:val="ru-RU"/>
        </w:rPr>
        <w:t>О</w:t>
      </w:r>
      <w:r w:rsidR="00037DED" w:rsidRPr="00502277">
        <w:rPr>
          <w:sz w:val="28"/>
        </w:rPr>
        <w:t>бучающийся</w:t>
      </w:r>
      <w:r w:rsidRPr="00502277">
        <w:rPr>
          <w:sz w:val="28"/>
          <w:szCs w:val="28"/>
        </w:rPr>
        <w:t xml:space="preserve"> ответил на контрольные вопросы с ошибками или не ответил на контрольные вопросы. В ответах допущены принципиальные ошибки.</w:t>
      </w:r>
      <w:r w:rsidRPr="00502277">
        <w:rPr>
          <w:sz w:val="28"/>
          <w:szCs w:val="28"/>
          <w:shd w:val="clear" w:color="auto" w:fill="FFFFFF"/>
        </w:rPr>
        <w:t xml:space="preserve"> При выполнении работы не соблюдались требования безопасности труда.</w:t>
      </w:r>
    </w:p>
    <w:p w:rsidR="00235809" w:rsidRPr="005926D2" w:rsidRDefault="00421F46" w:rsidP="00421F46">
      <w:pPr>
        <w:jc w:val="both"/>
        <w:rPr>
          <w:b/>
          <w:sz w:val="28"/>
          <w:szCs w:val="28"/>
          <w:lang w:val="ru-RU"/>
        </w:rPr>
      </w:pPr>
      <w:r w:rsidRPr="00502277">
        <w:rPr>
          <w:sz w:val="28"/>
          <w:szCs w:val="28"/>
          <w:shd w:val="clear" w:color="auto" w:fill="FFFFFF"/>
        </w:rPr>
        <w:t>Работа зачтена, если за неё выставлена оценка «отлично», «хорошо» или «удовлетворительно».</w:t>
      </w:r>
      <w:r w:rsidR="00235809" w:rsidRPr="005926D2">
        <w:rPr>
          <w:sz w:val="28"/>
          <w:szCs w:val="28"/>
        </w:rPr>
        <w:br w:type="page"/>
      </w:r>
    </w:p>
    <w:p w:rsidR="00A563E0" w:rsidRDefault="00A563E0" w:rsidP="00A563E0">
      <w:pPr>
        <w:ind w:firstLine="454"/>
        <w:jc w:val="center"/>
        <w:rPr>
          <w:b/>
          <w:caps/>
          <w:sz w:val="28"/>
          <w:lang w:val="ru-RU"/>
        </w:rPr>
      </w:pPr>
      <w:r w:rsidRPr="0083482D">
        <w:rPr>
          <w:b/>
          <w:sz w:val="28"/>
          <w:szCs w:val="28"/>
          <w:highlight w:val="white"/>
        </w:rPr>
        <w:lastRenderedPageBreak/>
        <w:t>Лабораторная работа № 1</w:t>
      </w:r>
    </w:p>
    <w:p w:rsidR="00CD2603" w:rsidRPr="007B5133" w:rsidRDefault="007B5133" w:rsidP="00A563E0">
      <w:pPr>
        <w:ind w:firstLine="454"/>
        <w:jc w:val="center"/>
        <w:rPr>
          <w:b/>
          <w:caps/>
          <w:sz w:val="28"/>
          <w:szCs w:val="28"/>
          <w:lang w:val="ru-RU"/>
        </w:rPr>
      </w:pPr>
      <w:r w:rsidRPr="007B5133">
        <w:rPr>
          <w:rFonts w:eastAsia="Calibri"/>
          <w:b/>
          <w:sz w:val="28"/>
          <w:szCs w:val="28"/>
        </w:rPr>
        <w:t>Определение минерального состава глин, плавней</w:t>
      </w:r>
    </w:p>
    <w:p w:rsidR="00CD2603" w:rsidRPr="004C6C35" w:rsidRDefault="00CD2603" w:rsidP="00A563E0">
      <w:pPr>
        <w:ind w:firstLine="454"/>
        <w:jc w:val="center"/>
        <w:rPr>
          <w:sz w:val="28"/>
          <w:szCs w:val="28"/>
          <w:lang w:val="ru-RU"/>
        </w:rPr>
      </w:pPr>
    </w:p>
    <w:p w:rsidR="004C6C35" w:rsidRPr="004C6C35" w:rsidRDefault="004C6C35" w:rsidP="00A563E0">
      <w:pPr>
        <w:ind w:firstLine="454"/>
        <w:jc w:val="center"/>
        <w:rPr>
          <w:sz w:val="28"/>
          <w:szCs w:val="28"/>
          <w:lang w:val="ru-RU"/>
        </w:rPr>
      </w:pPr>
    </w:p>
    <w:p w:rsidR="00CD2603" w:rsidRPr="007B5133" w:rsidRDefault="00F64976" w:rsidP="004C6C35">
      <w:pPr>
        <w:ind w:firstLine="454"/>
        <w:rPr>
          <w:sz w:val="28"/>
          <w:szCs w:val="28"/>
        </w:rPr>
      </w:pPr>
      <w:r w:rsidRPr="007B5133">
        <w:rPr>
          <w:sz w:val="28"/>
          <w:szCs w:val="28"/>
        </w:rPr>
        <w:t>Цел</w:t>
      </w:r>
      <w:r w:rsidR="00376DEE" w:rsidRPr="007B5133">
        <w:rPr>
          <w:sz w:val="28"/>
          <w:szCs w:val="28"/>
          <w:lang w:val="ru-RU"/>
        </w:rPr>
        <w:t>и</w:t>
      </w:r>
      <w:r w:rsidRPr="007B5133">
        <w:rPr>
          <w:sz w:val="28"/>
          <w:szCs w:val="28"/>
        </w:rPr>
        <w:t xml:space="preserve"> </w:t>
      </w:r>
      <w:r w:rsidR="003C3903" w:rsidRPr="007B5133">
        <w:rPr>
          <w:sz w:val="28"/>
          <w:szCs w:val="28"/>
        </w:rPr>
        <w:t>работы</w:t>
      </w:r>
      <w:r w:rsidR="0016031D" w:rsidRPr="007B5133">
        <w:rPr>
          <w:sz w:val="28"/>
          <w:szCs w:val="28"/>
          <w:lang w:val="ru-RU"/>
        </w:rPr>
        <w:t xml:space="preserve">: </w:t>
      </w:r>
      <w:r w:rsidR="00CD2603" w:rsidRPr="007B5133">
        <w:rPr>
          <w:sz w:val="28"/>
          <w:szCs w:val="28"/>
        </w:rPr>
        <w:t xml:space="preserve">1. Изучение и </w:t>
      </w:r>
      <w:r w:rsidR="007B5133" w:rsidRPr="007B5133">
        <w:rPr>
          <w:rFonts w:eastAsia="Calibri"/>
          <w:sz w:val="28"/>
          <w:szCs w:val="28"/>
        </w:rPr>
        <w:t>определение минерального состава глин, плавней</w:t>
      </w:r>
      <w:r w:rsidR="00CD2603" w:rsidRPr="007B5133">
        <w:rPr>
          <w:sz w:val="28"/>
          <w:szCs w:val="28"/>
        </w:rPr>
        <w:t>;</w:t>
      </w:r>
    </w:p>
    <w:p w:rsidR="00CD2603" w:rsidRPr="004C6C35" w:rsidRDefault="00CD2603" w:rsidP="00BC7E98">
      <w:pPr>
        <w:pStyle w:val="a3"/>
        <w:ind w:firstLine="454"/>
        <w:rPr>
          <w:b/>
          <w:sz w:val="28"/>
          <w:szCs w:val="28"/>
        </w:rPr>
      </w:pPr>
      <w:r w:rsidRPr="004C6C35">
        <w:rPr>
          <w:sz w:val="28"/>
          <w:szCs w:val="28"/>
        </w:rPr>
        <w:t>2. Определение содержания крупнозернистых включений</w:t>
      </w:r>
    </w:p>
    <w:p w:rsidR="00CD2603" w:rsidRPr="004C6C35" w:rsidRDefault="00CD2603" w:rsidP="00BC7E98">
      <w:pPr>
        <w:pStyle w:val="a3"/>
        <w:ind w:firstLine="454"/>
        <w:rPr>
          <w:sz w:val="28"/>
          <w:szCs w:val="28"/>
        </w:rPr>
      </w:pPr>
    </w:p>
    <w:p w:rsidR="00CD2603" w:rsidRPr="00F64976" w:rsidRDefault="0016031D" w:rsidP="00BC7E98">
      <w:pPr>
        <w:ind w:firstLine="425"/>
        <w:jc w:val="both"/>
        <w:rPr>
          <w:b/>
          <w:caps/>
          <w:sz w:val="28"/>
          <w:lang w:val="ru-RU"/>
        </w:rPr>
      </w:pPr>
      <w:r>
        <w:rPr>
          <w:b/>
          <w:i/>
          <w:color w:val="000000"/>
          <w:sz w:val="28"/>
          <w:u w:val="single"/>
        </w:rPr>
        <w:t>Теоретические сведения</w:t>
      </w:r>
    </w:p>
    <w:p w:rsidR="00892403" w:rsidRDefault="00892403" w:rsidP="00D11229">
      <w:pPr>
        <w:ind w:firstLine="454"/>
        <w:jc w:val="both"/>
        <w:rPr>
          <w:sz w:val="28"/>
          <w:lang w:val="ru-RU"/>
        </w:rPr>
      </w:pPr>
    </w:p>
    <w:p w:rsidR="00CD2603" w:rsidRDefault="00CD2603" w:rsidP="00D11229">
      <w:pPr>
        <w:ind w:firstLine="454"/>
        <w:jc w:val="both"/>
        <w:rPr>
          <w:sz w:val="28"/>
        </w:rPr>
      </w:pPr>
      <w:r>
        <w:rPr>
          <w:sz w:val="28"/>
        </w:rPr>
        <w:t>Макроскопическая характеристика составляется на основании осмотра валовой пробы глины с помощью лупы (визуально) или невооруженным глазом. При этом отмечают следующие данные:</w:t>
      </w:r>
    </w:p>
    <w:p w:rsidR="00CD2603" w:rsidRPr="000B60C9" w:rsidRDefault="00CD2603" w:rsidP="00D11229">
      <w:pPr>
        <w:pStyle w:val="ab"/>
        <w:numPr>
          <w:ilvl w:val="0"/>
          <w:numId w:val="25"/>
        </w:numPr>
        <w:spacing w:after="0" w:line="240" w:lineRule="auto"/>
        <w:ind w:left="0" w:firstLine="454"/>
        <w:jc w:val="both"/>
        <w:rPr>
          <w:rFonts w:ascii="Times New Roman" w:hAnsi="Times New Roman"/>
          <w:sz w:val="28"/>
        </w:rPr>
      </w:pPr>
      <w:r w:rsidRPr="000B60C9">
        <w:rPr>
          <w:rFonts w:ascii="Times New Roman" w:hAnsi="Times New Roman"/>
          <w:sz w:val="28"/>
        </w:rPr>
        <w:t>Цвет, оттенок (в сухом и влажном состоянии), структуру, текстуру, наличие известняка и его расп</w:t>
      </w:r>
      <w:r w:rsidR="00F64976" w:rsidRPr="000B60C9">
        <w:rPr>
          <w:rFonts w:ascii="Times New Roman" w:hAnsi="Times New Roman"/>
          <w:sz w:val="28"/>
        </w:rPr>
        <w:t xml:space="preserve">ределение (вскипание от 10 %-й </w:t>
      </w:r>
      <w:r w:rsidRPr="000B60C9">
        <w:rPr>
          <w:rFonts w:ascii="Times New Roman" w:hAnsi="Times New Roman"/>
          <w:sz w:val="28"/>
          <w:lang w:val="en-US"/>
        </w:rPr>
        <w:t>HCl</w:t>
      </w:r>
      <w:r w:rsidRPr="000B60C9">
        <w:rPr>
          <w:rFonts w:ascii="Times New Roman" w:hAnsi="Times New Roman"/>
          <w:sz w:val="28"/>
        </w:rPr>
        <w:t>), содержание других примесей (слюды, кварца</w:t>
      </w:r>
      <w:r w:rsidR="00F64976" w:rsidRPr="000B60C9">
        <w:rPr>
          <w:rFonts w:ascii="Times New Roman" w:hAnsi="Times New Roman"/>
          <w:sz w:val="28"/>
        </w:rPr>
        <w:t xml:space="preserve">, гипса, пирита и органических </w:t>
      </w:r>
      <w:r w:rsidR="00132974">
        <w:rPr>
          <w:rFonts w:ascii="Times New Roman" w:hAnsi="Times New Roman"/>
          <w:sz w:val="28"/>
        </w:rPr>
        <w:t>включений).</w:t>
      </w:r>
    </w:p>
    <w:p w:rsidR="00CD2603" w:rsidRPr="000B60C9" w:rsidRDefault="00CD2603" w:rsidP="00D11229">
      <w:pPr>
        <w:pStyle w:val="ab"/>
        <w:numPr>
          <w:ilvl w:val="0"/>
          <w:numId w:val="25"/>
        </w:numPr>
        <w:spacing w:after="0" w:line="240" w:lineRule="auto"/>
        <w:ind w:left="0" w:firstLine="454"/>
        <w:jc w:val="both"/>
        <w:rPr>
          <w:rFonts w:ascii="Times New Roman" w:hAnsi="Times New Roman"/>
          <w:sz w:val="28"/>
        </w:rPr>
      </w:pPr>
      <w:r w:rsidRPr="000B60C9">
        <w:rPr>
          <w:rFonts w:ascii="Times New Roman" w:hAnsi="Times New Roman"/>
          <w:sz w:val="28"/>
        </w:rPr>
        <w:t>Цвет. Окраска глин разнообразна и меняется в зависимости от минерального состава основной массы глин, так называемого пелитового вещества и присутствии в ней красящих компонентов. Примеси ряда соединений даже в незначительном количестве вызывают изменение основного цвета глины. Окрашивающими являются тонкодисперсные гидроксиды и оксиды железа, органические вещества и реже оксид</w:t>
      </w:r>
      <w:r w:rsidR="00F64976" w:rsidRPr="000B60C9">
        <w:rPr>
          <w:rFonts w:ascii="Times New Roman" w:hAnsi="Times New Roman"/>
          <w:sz w:val="28"/>
        </w:rPr>
        <w:t>ы титана и марганца. Гидроксиды</w:t>
      </w:r>
      <w:r w:rsidRPr="000B60C9">
        <w:rPr>
          <w:rFonts w:ascii="Times New Roman" w:hAnsi="Times New Roman"/>
          <w:sz w:val="28"/>
        </w:rPr>
        <w:t xml:space="preserve"> и оксиды железа окрашивают глины в различные оттенки желтого, красного и фиолетового цветов, оксиды титана  - в серый, марганца – в черный и бурый цвета. Часто встречаются глины неоднородной окраски - пятнистые, что обусловливается неравномерным распределением в массе глины красящих компонентов. </w:t>
      </w:r>
    </w:p>
    <w:p w:rsidR="00CD2603" w:rsidRDefault="00CD2603" w:rsidP="00D11229">
      <w:pPr>
        <w:ind w:firstLine="454"/>
        <w:jc w:val="both"/>
        <w:rPr>
          <w:sz w:val="28"/>
        </w:rPr>
      </w:pPr>
      <w:r>
        <w:rPr>
          <w:sz w:val="28"/>
        </w:rPr>
        <w:t xml:space="preserve">Характер строения частиц (зерен) минеральных пород называется структурой, а их взаимное расположение – текстурой. </w:t>
      </w:r>
    </w:p>
    <w:p w:rsidR="00CD2603" w:rsidRDefault="00CD2603" w:rsidP="00D11229">
      <w:pPr>
        <w:ind w:firstLine="454"/>
        <w:jc w:val="both"/>
        <w:rPr>
          <w:sz w:val="28"/>
        </w:rPr>
      </w:pPr>
      <w:r>
        <w:rPr>
          <w:sz w:val="28"/>
        </w:rPr>
        <w:t xml:space="preserve">По структуре различают глины тонкодисперсные, крупнодисперсные, алевролитовые, песчаные и разнозернистые. </w:t>
      </w:r>
    </w:p>
    <w:p w:rsidR="00CD2603" w:rsidRDefault="00CD2603" w:rsidP="00D11229">
      <w:pPr>
        <w:ind w:firstLine="454"/>
        <w:jc w:val="both"/>
        <w:rPr>
          <w:sz w:val="28"/>
        </w:rPr>
      </w:pPr>
      <w:r>
        <w:rPr>
          <w:sz w:val="28"/>
        </w:rPr>
        <w:t xml:space="preserve">Тонкозернистые глины, которые состоят, в основном, из частиц менее 0,001 мм при скатывании из массы в состояние формовочной влажности дают сплошные длинные шнуры толщиной менее 0,5см.  При раскатывании влажной глины в руках отдельные частицы ее не ощущаются, а  при разрезании ножом не слышно характерного хруста и на месте разреза получается  гладкая поверхность. При рассмотрении в лупу глина имеет однородную массу; излом – чешуйчатый или очень ровный, для уплотненных глин – иногда раковистый. </w:t>
      </w:r>
    </w:p>
    <w:p w:rsidR="00CD2603" w:rsidRDefault="00CD2603" w:rsidP="00D11229">
      <w:pPr>
        <w:ind w:firstLine="454"/>
        <w:jc w:val="both"/>
        <w:rPr>
          <w:sz w:val="28"/>
        </w:rPr>
      </w:pPr>
      <w:r>
        <w:rPr>
          <w:sz w:val="28"/>
        </w:rPr>
        <w:t xml:space="preserve">Крупнозернистые глины при скатывании дают более толстые и короткие шнуры. При растирании влажной глины в руках, а также при разрезании ножом чувствуется примесь частиц более крупных, чем глинистые (говорят, что глина «хрустит»). В лупу иногда видны отдельные мелкие зерна минеральных примесей, излом породы – шероховатый. </w:t>
      </w:r>
    </w:p>
    <w:p w:rsidR="00CD2603" w:rsidRPr="00D11229" w:rsidRDefault="00CD2603" w:rsidP="00D11229">
      <w:pPr>
        <w:ind w:firstLine="454"/>
        <w:jc w:val="both"/>
        <w:rPr>
          <w:sz w:val="28"/>
        </w:rPr>
      </w:pPr>
      <w:r w:rsidRPr="00D11229">
        <w:rPr>
          <w:sz w:val="28"/>
        </w:rPr>
        <w:lastRenderedPageBreak/>
        <w:t xml:space="preserve">Алевролитовые глины при скатывании во влажном состоянии дают короткие шнуры. При разрезании ножом глина сильно хрустит. В лупу видны отдельные крупные частицы минералов, которые можно легко отделить, если на ладони слегка отмыть глину, удалив глинистые и пылеватые частицы. Излом породы неровной, шероховатый. </w:t>
      </w:r>
    </w:p>
    <w:p w:rsidR="00D11229" w:rsidRPr="00D11229" w:rsidRDefault="00CD2603" w:rsidP="00D11229">
      <w:pPr>
        <w:ind w:firstLine="454"/>
        <w:jc w:val="both"/>
        <w:rPr>
          <w:sz w:val="28"/>
          <w:lang w:val="ru-RU"/>
        </w:rPr>
      </w:pPr>
      <w:r w:rsidRPr="00D11229">
        <w:rPr>
          <w:sz w:val="28"/>
        </w:rPr>
        <w:t>Песчаные глины дают при скатывании еще более короткие и толстые, быстро рвущиеся шнуры. Резко ощущается присутствие частиц более 0,01 мм. Из</w:t>
      </w:r>
      <w:r w:rsidR="00D11229" w:rsidRPr="00D11229">
        <w:rPr>
          <w:sz w:val="28"/>
        </w:rPr>
        <w:t>лом породы неровный, зернистый.</w:t>
      </w:r>
    </w:p>
    <w:p w:rsidR="00CD2603" w:rsidRPr="00D11229" w:rsidRDefault="00CD2603" w:rsidP="00D11229">
      <w:pPr>
        <w:ind w:firstLine="454"/>
        <w:jc w:val="both"/>
        <w:rPr>
          <w:sz w:val="28"/>
          <w:lang w:val="ru-RU"/>
        </w:rPr>
      </w:pPr>
      <w:r w:rsidRPr="00D11229">
        <w:rPr>
          <w:sz w:val="28"/>
        </w:rPr>
        <w:t>Текстура глинистых пород подраздел</w:t>
      </w:r>
      <w:r w:rsidR="00E0281D" w:rsidRPr="00D11229">
        <w:rPr>
          <w:sz w:val="28"/>
        </w:rPr>
        <w:t>яется на три основные типа:</w:t>
      </w:r>
    </w:p>
    <w:p w:rsidR="00CD2603" w:rsidRPr="00D11229" w:rsidRDefault="00CD2603" w:rsidP="00D11229">
      <w:pPr>
        <w:pStyle w:val="ab"/>
        <w:numPr>
          <w:ilvl w:val="0"/>
          <w:numId w:val="25"/>
        </w:numPr>
        <w:spacing w:after="0" w:line="240" w:lineRule="auto"/>
        <w:ind w:left="0" w:firstLine="454"/>
        <w:jc w:val="both"/>
        <w:rPr>
          <w:rFonts w:ascii="Times New Roman" w:hAnsi="Times New Roman"/>
          <w:sz w:val="28"/>
        </w:rPr>
      </w:pPr>
      <w:r w:rsidRPr="00D11229">
        <w:rPr>
          <w:rFonts w:ascii="Times New Roman" w:hAnsi="Times New Roman"/>
          <w:sz w:val="28"/>
        </w:rPr>
        <w:t xml:space="preserve">Беспорядочная (неориентированная) – комковатая, плотная. </w:t>
      </w:r>
    </w:p>
    <w:p w:rsidR="00D11229" w:rsidRPr="00540961" w:rsidRDefault="00CD2603" w:rsidP="00D11229">
      <w:pPr>
        <w:ind w:firstLine="454"/>
        <w:jc w:val="both"/>
        <w:rPr>
          <w:sz w:val="28"/>
          <w:lang w:val="ru-RU"/>
        </w:rPr>
      </w:pPr>
      <w:r w:rsidRPr="00D11229">
        <w:rPr>
          <w:sz w:val="28"/>
        </w:rPr>
        <w:t xml:space="preserve">При беспорядочной текстуре частицы расположены без какой-либо ориентировки. Эта текстура характерна для грубозернистых и реже тонкозернистых пород. Она может </w:t>
      </w:r>
      <w:r w:rsidRPr="00540961">
        <w:rPr>
          <w:sz w:val="28"/>
        </w:rPr>
        <w:t>быть рыхлой, комковатой и т.д.</w:t>
      </w:r>
    </w:p>
    <w:p w:rsidR="00CD2603" w:rsidRPr="00540961" w:rsidRDefault="00CD2603" w:rsidP="00D11229">
      <w:pPr>
        <w:pStyle w:val="ab"/>
        <w:numPr>
          <w:ilvl w:val="0"/>
          <w:numId w:val="25"/>
        </w:numPr>
        <w:spacing w:after="0" w:line="240" w:lineRule="auto"/>
        <w:ind w:left="0" w:firstLine="454"/>
        <w:jc w:val="both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 xml:space="preserve">Микрослоистая (ориентированная). </w:t>
      </w:r>
    </w:p>
    <w:p w:rsidR="00CD2603" w:rsidRPr="00540961" w:rsidRDefault="00CD2603" w:rsidP="00D11229">
      <w:pPr>
        <w:tabs>
          <w:tab w:val="num" w:pos="567"/>
        </w:tabs>
        <w:ind w:firstLine="454"/>
        <w:jc w:val="both"/>
        <w:rPr>
          <w:sz w:val="28"/>
          <w:lang w:val="ru-RU"/>
        </w:rPr>
      </w:pPr>
      <w:r w:rsidRPr="00540961">
        <w:rPr>
          <w:sz w:val="28"/>
        </w:rPr>
        <w:t>При микрослоистой текстуре частицы породы располагаются ориентированно как бы слоями. По характеру и расположению слоев различают текстуры горизонтально-слоистые, косослоистые, линзовидно-слоистые и сложные, определяемые сочетанием трех первых разновидностей слоистой текстуры.</w:t>
      </w:r>
    </w:p>
    <w:p w:rsidR="00CD2603" w:rsidRPr="00540961" w:rsidRDefault="00CD2603" w:rsidP="00D11229">
      <w:pPr>
        <w:pStyle w:val="ab"/>
        <w:numPr>
          <w:ilvl w:val="0"/>
          <w:numId w:val="25"/>
        </w:numPr>
        <w:spacing w:after="0" w:line="240" w:lineRule="auto"/>
        <w:ind w:left="0" w:firstLine="454"/>
        <w:jc w:val="both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Флюидальная (спутанная) – типа сланцеватой.</w:t>
      </w:r>
    </w:p>
    <w:p w:rsidR="00CD2603" w:rsidRPr="00540961" w:rsidRDefault="00CD2603" w:rsidP="00D11229">
      <w:pPr>
        <w:ind w:firstLine="454"/>
        <w:jc w:val="both"/>
        <w:rPr>
          <w:sz w:val="28"/>
        </w:rPr>
      </w:pPr>
      <w:r w:rsidRPr="00540961">
        <w:rPr>
          <w:sz w:val="28"/>
        </w:rPr>
        <w:t>Флюидальная текстура распро</w:t>
      </w:r>
      <w:r w:rsidR="00F64976" w:rsidRPr="00540961">
        <w:rPr>
          <w:sz w:val="28"/>
        </w:rPr>
        <w:t xml:space="preserve">странена мало и представляет </w:t>
      </w:r>
      <w:r w:rsidRPr="00540961">
        <w:rPr>
          <w:sz w:val="28"/>
        </w:rPr>
        <w:t>результат вторичного нарушения слоистой текстуры.</w:t>
      </w:r>
    </w:p>
    <w:p w:rsidR="00CD2603" w:rsidRPr="00540961" w:rsidRDefault="00CD2603" w:rsidP="00D11229">
      <w:pPr>
        <w:ind w:firstLine="454"/>
        <w:jc w:val="both"/>
        <w:rPr>
          <w:sz w:val="28"/>
        </w:rPr>
      </w:pPr>
      <w:r w:rsidRPr="00540961">
        <w:rPr>
          <w:sz w:val="28"/>
        </w:rPr>
        <w:t xml:space="preserve">Минеральные примеси и включения обычно определяют визуально. Наиболее распространены в глинах, особенно низкого качества, карбонаты кальция и магния. В глине карбонаты встречаются в тонкодисперсном состоянии или в виде грубых включений. Тонкодисперсные карбонаты безвредны. Грубые включения последних (более 0,5 мм – «дутики») приводят к образованию в процессе обжига кусочков </w:t>
      </w:r>
      <w:r w:rsidR="00F64976" w:rsidRPr="00540961">
        <w:rPr>
          <w:sz w:val="28"/>
          <w:lang w:val="ru-RU"/>
        </w:rPr>
        <w:t>С</w:t>
      </w:r>
      <w:r w:rsidR="00F64976" w:rsidRPr="00540961">
        <w:rPr>
          <w:sz w:val="28"/>
          <w:lang w:val="en-US"/>
        </w:rPr>
        <w:t>a</w:t>
      </w:r>
      <w:r w:rsidR="00F64976" w:rsidRPr="00540961">
        <w:rPr>
          <w:sz w:val="28"/>
          <w:lang w:val="ru-RU"/>
        </w:rPr>
        <w:t>О</w:t>
      </w:r>
      <w:r w:rsidRPr="00540961">
        <w:rPr>
          <w:sz w:val="28"/>
        </w:rPr>
        <w:t>, которые гидратируются в готовых изделиях, поглощая  влагу из воздуха по реакции гашения извести, идущей со значительным увеличением объема</w:t>
      </w:r>
      <w:r w:rsidR="002E1FD2" w:rsidRPr="00540961">
        <w:rPr>
          <w:sz w:val="28"/>
          <w:lang w:val="ru-RU"/>
        </w:rPr>
        <w:t xml:space="preserve"> (формула 1)</w:t>
      </w:r>
      <w:r w:rsidRPr="00540961">
        <w:rPr>
          <w:sz w:val="28"/>
        </w:rPr>
        <w:t xml:space="preserve">: </w:t>
      </w:r>
    </w:p>
    <w:p w:rsidR="00F64976" w:rsidRPr="00540961" w:rsidRDefault="00F64976" w:rsidP="00D11229">
      <w:pPr>
        <w:ind w:firstLine="454"/>
        <w:jc w:val="both"/>
        <w:rPr>
          <w:sz w:val="28"/>
          <w:lang w:val="ru-RU"/>
        </w:rPr>
      </w:pPr>
    </w:p>
    <w:p w:rsidR="00CD2603" w:rsidRPr="00540961" w:rsidRDefault="00CD2603" w:rsidP="00D11229">
      <w:pPr>
        <w:ind w:firstLine="454"/>
        <w:jc w:val="both"/>
        <w:rPr>
          <w:sz w:val="28"/>
        </w:rPr>
      </w:pPr>
      <w:r w:rsidRPr="00540961">
        <w:rPr>
          <w:sz w:val="28"/>
          <w:lang w:val="pt-BR"/>
        </w:rPr>
        <w:t>CaO</w:t>
      </w:r>
      <w:r w:rsidRPr="00540961">
        <w:rPr>
          <w:sz w:val="28"/>
        </w:rPr>
        <w:t xml:space="preserve"> + </w:t>
      </w:r>
      <w:r w:rsidRPr="00540961">
        <w:rPr>
          <w:sz w:val="28"/>
          <w:lang w:val="pt-BR"/>
        </w:rPr>
        <w:t>H</w:t>
      </w:r>
      <w:r w:rsidRPr="00540961">
        <w:rPr>
          <w:sz w:val="28"/>
          <w:vertAlign w:val="subscript"/>
        </w:rPr>
        <w:t>2</w:t>
      </w:r>
      <w:r w:rsidRPr="00540961">
        <w:rPr>
          <w:sz w:val="28"/>
          <w:lang w:val="pt-BR"/>
        </w:rPr>
        <w:t>O</w:t>
      </w:r>
      <w:r w:rsidRPr="00540961">
        <w:rPr>
          <w:sz w:val="28"/>
        </w:rPr>
        <w:t xml:space="preserve"> = </w:t>
      </w:r>
      <w:r w:rsidRPr="00540961">
        <w:rPr>
          <w:sz w:val="28"/>
          <w:lang w:val="pt-BR"/>
        </w:rPr>
        <w:t>Ca</w:t>
      </w:r>
      <w:r w:rsidRPr="00540961">
        <w:rPr>
          <w:sz w:val="28"/>
        </w:rPr>
        <w:t>(</w:t>
      </w:r>
      <w:r w:rsidRPr="00540961">
        <w:rPr>
          <w:sz w:val="28"/>
          <w:lang w:val="pt-BR"/>
        </w:rPr>
        <w:t>OH</w:t>
      </w:r>
      <w:r w:rsidRPr="00540961">
        <w:rPr>
          <w:sz w:val="28"/>
        </w:rPr>
        <w:t>)</w:t>
      </w:r>
      <w:r w:rsidRPr="00540961">
        <w:rPr>
          <w:sz w:val="28"/>
          <w:vertAlign w:val="subscript"/>
        </w:rPr>
        <w:t>2</w:t>
      </w:r>
      <w:r w:rsidR="003A7589" w:rsidRPr="00540961">
        <w:rPr>
          <w:sz w:val="28"/>
        </w:rPr>
        <w:t xml:space="preserve"> + 15,5 ккал (4,2 кДж)</w:t>
      </w:r>
      <w:r w:rsidR="00644A39" w:rsidRPr="00540961">
        <w:rPr>
          <w:sz w:val="28"/>
          <w:lang w:val="ru-RU"/>
        </w:rPr>
        <w:t xml:space="preserve">         </w:t>
      </w:r>
      <w:r w:rsidR="003A7589" w:rsidRPr="00540961">
        <w:rPr>
          <w:sz w:val="28"/>
          <w:lang w:val="ru-RU"/>
        </w:rPr>
        <w:t xml:space="preserve">                                        </w:t>
      </w:r>
      <w:r w:rsidR="002E1FD2" w:rsidRPr="00540961">
        <w:rPr>
          <w:sz w:val="28"/>
          <w:lang w:val="ru-RU"/>
        </w:rPr>
        <w:t xml:space="preserve">   </w:t>
      </w:r>
      <w:r w:rsidR="003A7589" w:rsidRPr="00540961">
        <w:rPr>
          <w:sz w:val="28"/>
        </w:rPr>
        <w:t>(1</w:t>
      </w:r>
      <w:r w:rsidRPr="00540961">
        <w:rPr>
          <w:sz w:val="28"/>
        </w:rPr>
        <w:t>)</w:t>
      </w:r>
    </w:p>
    <w:p w:rsidR="00F64976" w:rsidRPr="00540961" w:rsidRDefault="00F64976" w:rsidP="00D11229">
      <w:pPr>
        <w:ind w:firstLine="454"/>
        <w:jc w:val="both"/>
        <w:rPr>
          <w:sz w:val="28"/>
          <w:lang w:val="ru-RU"/>
        </w:rPr>
      </w:pPr>
    </w:p>
    <w:p w:rsidR="00CD2603" w:rsidRPr="00540961" w:rsidRDefault="00CD2603" w:rsidP="00D11229">
      <w:pPr>
        <w:ind w:firstLine="454"/>
        <w:jc w:val="both"/>
        <w:rPr>
          <w:sz w:val="28"/>
          <w:lang w:val="ru-RU"/>
        </w:rPr>
      </w:pPr>
      <w:r w:rsidRPr="00540961">
        <w:rPr>
          <w:sz w:val="28"/>
        </w:rPr>
        <w:t xml:space="preserve">При наличии “дутиков” возникает необходимость в шликерном обогащении глины для гарантированного выделения включений. Примеси </w:t>
      </w:r>
      <w:r w:rsidRPr="00540961">
        <w:rPr>
          <w:sz w:val="28"/>
          <w:lang w:val="en-US"/>
        </w:rPr>
        <w:t>CaCO</w:t>
      </w:r>
      <w:r w:rsidRPr="00540961">
        <w:rPr>
          <w:sz w:val="28"/>
          <w:vertAlign w:val="subscript"/>
        </w:rPr>
        <w:t>3</w:t>
      </w:r>
      <w:r w:rsidRPr="00540961">
        <w:rPr>
          <w:sz w:val="28"/>
        </w:rPr>
        <w:t xml:space="preserve"> в глине легко обнаружить по выделению углекислого газа при дейст</w:t>
      </w:r>
      <w:r w:rsidR="00F64976" w:rsidRPr="00540961">
        <w:rPr>
          <w:sz w:val="28"/>
        </w:rPr>
        <w:t xml:space="preserve">вии на влажную глину 10% - ной </w:t>
      </w:r>
      <w:r w:rsidRPr="00540961">
        <w:rPr>
          <w:sz w:val="28"/>
          <w:lang w:val="en-US"/>
        </w:rPr>
        <w:t>HCl</w:t>
      </w:r>
      <w:r w:rsidRPr="00540961">
        <w:rPr>
          <w:sz w:val="28"/>
        </w:rPr>
        <w:t xml:space="preserve"> (вскипание), примеси </w:t>
      </w:r>
      <w:r w:rsidRPr="00540961">
        <w:rPr>
          <w:sz w:val="28"/>
          <w:lang w:val="en-US"/>
        </w:rPr>
        <w:t>MgCO</w:t>
      </w:r>
      <w:r w:rsidRPr="00540961">
        <w:rPr>
          <w:sz w:val="28"/>
          <w:vertAlign w:val="subscript"/>
        </w:rPr>
        <w:t xml:space="preserve">3 </w:t>
      </w:r>
      <w:r w:rsidR="00F64976" w:rsidRPr="00540961">
        <w:rPr>
          <w:sz w:val="28"/>
        </w:rPr>
        <w:t xml:space="preserve">- при действии горячей 10% - ной </w:t>
      </w:r>
      <w:r w:rsidRPr="00540961">
        <w:rPr>
          <w:sz w:val="28"/>
          <w:lang w:val="en-US"/>
        </w:rPr>
        <w:t>HCl</w:t>
      </w:r>
      <w:r w:rsidR="002E1FD2" w:rsidRPr="00540961">
        <w:rPr>
          <w:sz w:val="28"/>
          <w:lang w:val="ru-RU"/>
        </w:rPr>
        <w:t xml:space="preserve"> (формулы 2, 3)</w:t>
      </w:r>
      <w:r w:rsidRPr="00540961">
        <w:rPr>
          <w:sz w:val="28"/>
        </w:rPr>
        <w:t>.</w:t>
      </w:r>
    </w:p>
    <w:p w:rsidR="00F64976" w:rsidRPr="00540961" w:rsidRDefault="00F64976" w:rsidP="00D11229">
      <w:pPr>
        <w:ind w:firstLine="454"/>
        <w:jc w:val="both"/>
        <w:rPr>
          <w:sz w:val="28"/>
          <w:lang w:val="ru-RU"/>
        </w:rPr>
      </w:pPr>
    </w:p>
    <w:p w:rsidR="00CD2603" w:rsidRPr="00540961" w:rsidRDefault="00CD2603" w:rsidP="00D11229">
      <w:pPr>
        <w:ind w:firstLine="454"/>
        <w:jc w:val="both"/>
        <w:rPr>
          <w:sz w:val="28"/>
          <w:lang w:val="en-US"/>
        </w:rPr>
      </w:pPr>
      <w:r w:rsidRPr="00540961">
        <w:rPr>
          <w:sz w:val="28"/>
          <w:lang w:val="pt-BR"/>
        </w:rPr>
        <w:t>MgCO</w:t>
      </w:r>
      <w:r w:rsidRPr="00540961">
        <w:rPr>
          <w:sz w:val="28"/>
          <w:vertAlign w:val="subscript"/>
          <w:lang w:val="pt-BR"/>
        </w:rPr>
        <w:t>3</w:t>
      </w:r>
      <w:r w:rsidRPr="00540961">
        <w:rPr>
          <w:sz w:val="28"/>
          <w:lang w:val="pt-BR"/>
        </w:rPr>
        <w:t>+ 2HCl → MgCl</w:t>
      </w:r>
      <w:r w:rsidRPr="00540961">
        <w:rPr>
          <w:sz w:val="28"/>
          <w:vertAlign w:val="subscript"/>
          <w:lang w:val="pt-BR"/>
        </w:rPr>
        <w:t>2</w:t>
      </w:r>
      <w:r w:rsidRPr="00540961">
        <w:rPr>
          <w:sz w:val="28"/>
          <w:lang w:val="pt-BR"/>
        </w:rPr>
        <w:t xml:space="preserve"> + CO</w:t>
      </w:r>
      <w:r w:rsidRPr="00540961">
        <w:rPr>
          <w:sz w:val="28"/>
          <w:vertAlign w:val="subscript"/>
          <w:lang w:val="pt-BR"/>
        </w:rPr>
        <w:t>2</w:t>
      </w:r>
      <w:r w:rsidRPr="00540961">
        <w:rPr>
          <w:sz w:val="28"/>
          <w:lang w:val="pt-BR"/>
        </w:rPr>
        <w:t xml:space="preserve">  + H</w:t>
      </w:r>
      <w:r w:rsidRPr="00540961">
        <w:rPr>
          <w:sz w:val="28"/>
          <w:vertAlign w:val="subscript"/>
          <w:lang w:val="pt-BR"/>
        </w:rPr>
        <w:t>2</w:t>
      </w:r>
      <w:r w:rsidR="00975892" w:rsidRPr="00540961">
        <w:rPr>
          <w:sz w:val="28"/>
          <w:lang w:val="en-US"/>
        </w:rPr>
        <w:t xml:space="preserve">     </w:t>
      </w:r>
      <w:r w:rsidR="00E0281D" w:rsidRPr="00540961">
        <w:rPr>
          <w:sz w:val="28"/>
          <w:lang w:val="pt-BR"/>
        </w:rPr>
        <w:t xml:space="preserve">                         </w:t>
      </w:r>
      <w:r w:rsidR="002E1FD2" w:rsidRPr="00540961">
        <w:rPr>
          <w:sz w:val="28"/>
          <w:lang w:val="en-US"/>
        </w:rPr>
        <w:t xml:space="preserve">          </w:t>
      </w:r>
      <w:r w:rsidR="00E0281D" w:rsidRPr="00540961">
        <w:rPr>
          <w:sz w:val="28"/>
          <w:lang w:val="pt-BR"/>
        </w:rPr>
        <w:t xml:space="preserve">                         </w:t>
      </w:r>
      <w:r w:rsidR="002E1FD2" w:rsidRPr="00540961">
        <w:rPr>
          <w:sz w:val="28"/>
          <w:lang w:val="pt-BR"/>
        </w:rPr>
        <w:t>(</w:t>
      </w:r>
      <w:r w:rsidRPr="00540961">
        <w:rPr>
          <w:sz w:val="28"/>
          <w:lang w:val="pt-BR"/>
        </w:rPr>
        <w:t>2)</w:t>
      </w:r>
    </w:p>
    <w:p w:rsidR="00F64976" w:rsidRPr="00540961" w:rsidRDefault="00F64976" w:rsidP="00D11229">
      <w:pPr>
        <w:ind w:firstLine="454"/>
        <w:jc w:val="both"/>
        <w:rPr>
          <w:sz w:val="28"/>
          <w:lang w:val="en-US"/>
        </w:rPr>
      </w:pPr>
    </w:p>
    <w:p w:rsidR="00CD2603" w:rsidRPr="00540961" w:rsidRDefault="00CD2603" w:rsidP="00D11229">
      <w:pPr>
        <w:ind w:firstLine="454"/>
        <w:jc w:val="both"/>
        <w:rPr>
          <w:sz w:val="28"/>
          <w:lang w:val="pt-BR"/>
        </w:rPr>
      </w:pPr>
      <w:r w:rsidRPr="00540961">
        <w:rPr>
          <w:sz w:val="28"/>
          <w:lang w:val="en-US"/>
        </w:rPr>
        <w:t>Са</w:t>
      </w:r>
      <w:r w:rsidRPr="00540961">
        <w:rPr>
          <w:sz w:val="28"/>
          <w:lang w:val="pt-BR"/>
        </w:rPr>
        <w:t>CO</w:t>
      </w:r>
      <w:r w:rsidRPr="00540961">
        <w:rPr>
          <w:sz w:val="28"/>
          <w:vertAlign w:val="subscript"/>
          <w:lang w:val="pt-BR"/>
        </w:rPr>
        <w:t>3</w:t>
      </w:r>
      <w:r w:rsidRPr="00540961">
        <w:rPr>
          <w:sz w:val="28"/>
          <w:lang w:val="pt-BR"/>
        </w:rPr>
        <w:t xml:space="preserve">+ 2HCl → </w:t>
      </w:r>
      <w:r w:rsidRPr="00540961">
        <w:rPr>
          <w:sz w:val="28"/>
          <w:lang w:val="en-US"/>
        </w:rPr>
        <w:t>Са</w:t>
      </w:r>
      <w:r w:rsidRPr="00540961">
        <w:rPr>
          <w:sz w:val="28"/>
          <w:lang w:val="pt-BR"/>
        </w:rPr>
        <w:t>Cl</w:t>
      </w:r>
      <w:r w:rsidRPr="00540961">
        <w:rPr>
          <w:sz w:val="28"/>
          <w:vertAlign w:val="subscript"/>
          <w:lang w:val="pt-BR"/>
        </w:rPr>
        <w:t>2</w:t>
      </w:r>
      <w:r w:rsidRPr="00540961">
        <w:rPr>
          <w:sz w:val="28"/>
          <w:lang w:val="pt-BR"/>
        </w:rPr>
        <w:t xml:space="preserve"> + CO</w:t>
      </w:r>
      <w:r w:rsidRPr="00540961">
        <w:rPr>
          <w:sz w:val="28"/>
          <w:vertAlign w:val="subscript"/>
          <w:lang w:val="pt-BR"/>
        </w:rPr>
        <w:t>2</w:t>
      </w:r>
      <w:r w:rsidRPr="00540961">
        <w:rPr>
          <w:sz w:val="28"/>
          <w:lang w:val="pt-BR"/>
        </w:rPr>
        <w:t xml:space="preserve">  + H</w:t>
      </w:r>
      <w:r w:rsidRPr="00540961">
        <w:rPr>
          <w:sz w:val="28"/>
          <w:vertAlign w:val="subscript"/>
          <w:lang w:val="pt-BR"/>
        </w:rPr>
        <w:t>2</w:t>
      </w:r>
      <w:r w:rsidR="00E0281D" w:rsidRPr="00540961">
        <w:rPr>
          <w:sz w:val="28"/>
          <w:lang w:val="pt-BR"/>
        </w:rPr>
        <w:t>O</w:t>
      </w:r>
      <w:r w:rsidR="00E0281D" w:rsidRPr="00540961">
        <w:rPr>
          <w:sz w:val="28"/>
          <w:lang w:val="pt-BR"/>
        </w:rPr>
        <w:tab/>
      </w:r>
      <w:r w:rsidR="00E0281D" w:rsidRPr="00540961">
        <w:rPr>
          <w:sz w:val="28"/>
          <w:lang w:val="en-US"/>
        </w:rPr>
        <w:t xml:space="preserve">                                               </w:t>
      </w:r>
      <w:r w:rsidR="002E1FD2" w:rsidRPr="00540961">
        <w:rPr>
          <w:sz w:val="28"/>
          <w:lang w:val="en-US"/>
        </w:rPr>
        <w:t xml:space="preserve">   </w:t>
      </w:r>
      <w:r w:rsidR="00E0281D" w:rsidRPr="00540961">
        <w:rPr>
          <w:sz w:val="28"/>
          <w:lang w:val="en-US"/>
        </w:rPr>
        <w:t xml:space="preserve">            </w:t>
      </w:r>
      <w:r w:rsidR="002E1FD2" w:rsidRPr="00540961">
        <w:rPr>
          <w:sz w:val="28"/>
          <w:lang w:val="pt-BR"/>
        </w:rPr>
        <w:t>(</w:t>
      </w:r>
      <w:r w:rsidRPr="00540961">
        <w:rPr>
          <w:sz w:val="28"/>
          <w:lang w:val="pt-BR"/>
        </w:rPr>
        <w:t>3)</w:t>
      </w:r>
    </w:p>
    <w:p w:rsidR="00CD2603" w:rsidRPr="00540961" w:rsidRDefault="00CD2603" w:rsidP="00D11229">
      <w:pPr>
        <w:ind w:firstLine="454"/>
        <w:jc w:val="both"/>
        <w:rPr>
          <w:sz w:val="28"/>
          <w:szCs w:val="28"/>
          <w:lang w:val="pt-BR"/>
        </w:rPr>
      </w:pPr>
    </w:p>
    <w:p w:rsidR="00CD2603" w:rsidRPr="00540961" w:rsidRDefault="00CD2603" w:rsidP="00D11229">
      <w:pPr>
        <w:ind w:firstLine="454"/>
        <w:jc w:val="both"/>
        <w:rPr>
          <w:sz w:val="28"/>
        </w:rPr>
      </w:pPr>
      <w:r w:rsidRPr="00540961">
        <w:rPr>
          <w:sz w:val="28"/>
        </w:rPr>
        <w:lastRenderedPageBreak/>
        <w:t>Кварц (</w:t>
      </w:r>
      <w:r w:rsidRPr="00540961">
        <w:rPr>
          <w:sz w:val="28"/>
          <w:lang w:val="en-US"/>
        </w:rPr>
        <w:t>SiO</w:t>
      </w:r>
      <w:r w:rsidRPr="00540961">
        <w:rPr>
          <w:sz w:val="28"/>
          <w:vertAlign w:val="subscript"/>
        </w:rPr>
        <w:t>2</w:t>
      </w:r>
      <w:r w:rsidRPr="00540961">
        <w:rPr>
          <w:sz w:val="28"/>
        </w:rPr>
        <w:t>) обычно присутствует в глинах в виде бесцветных окатанных или окрашенных зерен, которые можно увидеть невооруженным глазом или с помощью лупы.</w:t>
      </w:r>
    </w:p>
    <w:p w:rsidR="00CD2603" w:rsidRPr="00540961" w:rsidRDefault="00CD2603" w:rsidP="00D11229">
      <w:pPr>
        <w:ind w:firstLine="454"/>
        <w:jc w:val="both"/>
        <w:rPr>
          <w:sz w:val="28"/>
        </w:rPr>
      </w:pPr>
      <w:r w:rsidRPr="00540961">
        <w:rPr>
          <w:sz w:val="28"/>
        </w:rPr>
        <w:t>Нередко в глине можно обнаружить зерна полевого шпата (ортоклаза и микроклина), пирит или серный колчедан и гипс. Пирит (</w:t>
      </w:r>
      <w:r w:rsidRPr="00540961">
        <w:rPr>
          <w:sz w:val="28"/>
          <w:lang w:val="en-US"/>
        </w:rPr>
        <w:t>FeS</w:t>
      </w:r>
      <w:r w:rsidRPr="00540961">
        <w:rPr>
          <w:sz w:val="28"/>
          <w:vertAlign w:val="subscript"/>
        </w:rPr>
        <w:t>2</w:t>
      </w:r>
      <w:r w:rsidRPr="00540961">
        <w:rPr>
          <w:sz w:val="28"/>
        </w:rPr>
        <w:t>) встречается в глинах в виде стяжений, иногда значительных размеров. Он отличается металлическим светло-желтым блеском; при достаточных размерах он может быть выделен в результате сортировки глины. Гипсовый камень, или двуводный гипс (</w:t>
      </w:r>
      <w:r w:rsidRPr="00540961">
        <w:rPr>
          <w:sz w:val="28"/>
          <w:lang w:val="en-US"/>
        </w:rPr>
        <w:t>CaSO</w:t>
      </w:r>
      <w:r w:rsidRPr="00540961">
        <w:rPr>
          <w:sz w:val="28"/>
          <w:vertAlign w:val="subscript"/>
        </w:rPr>
        <w:t>4</w:t>
      </w:r>
      <w:r w:rsidRPr="00540961">
        <w:rPr>
          <w:sz w:val="28"/>
        </w:rPr>
        <w:t>∙2Н</w:t>
      </w:r>
      <w:r w:rsidRPr="00540961">
        <w:rPr>
          <w:sz w:val="28"/>
          <w:vertAlign w:val="subscript"/>
        </w:rPr>
        <w:t>2</w:t>
      </w:r>
      <w:r w:rsidRPr="00540961">
        <w:rPr>
          <w:sz w:val="28"/>
        </w:rPr>
        <w:t xml:space="preserve">О) часто содержится в глинах, образуя иногда скопления и двойниковые кристаллы. Пирит и гипс являются сильными плавнями. При обжиге пирит сплавляется в черный железистый легкоплавкий шлак и вытекает из изделия, образуя на поверхности пустоты или  черные пятна, так называемые «мушки». Гипс сплавляется с глиной в прозрачное стекло в виде выплавок. Примесью иногда являются органические вещества, в т.ч. и частицы гумуса и угля в количестве до 15-20%, которые увеличивают пористость, а при неравномерном распределении снижают прочность керамического черепка. </w:t>
      </w:r>
    </w:p>
    <w:p w:rsidR="00CD2603" w:rsidRPr="00540961" w:rsidRDefault="00CD2603" w:rsidP="00D11229">
      <w:pPr>
        <w:ind w:firstLine="454"/>
        <w:jc w:val="both"/>
        <w:rPr>
          <w:sz w:val="28"/>
        </w:rPr>
      </w:pPr>
      <w:r w:rsidRPr="00540961">
        <w:rPr>
          <w:sz w:val="28"/>
        </w:rPr>
        <w:t>Классификация глин по содержанию крупнозернистых включений производится в соответствии с требованиями ГОСТ 9169-75.</w:t>
      </w:r>
    </w:p>
    <w:p w:rsidR="00CD2603" w:rsidRPr="00540961" w:rsidRDefault="00CD2603" w:rsidP="00D11229">
      <w:pPr>
        <w:ind w:firstLine="454"/>
        <w:jc w:val="both"/>
        <w:rPr>
          <w:sz w:val="28"/>
        </w:rPr>
      </w:pPr>
      <w:r w:rsidRPr="00540961">
        <w:rPr>
          <w:sz w:val="28"/>
        </w:rPr>
        <w:t xml:space="preserve">Глины по содержанию крупнозернистых включений подразделяют на группы, указанные соответственно в таблицах 1-3. </w:t>
      </w:r>
    </w:p>
    <w:p w:rsidR="00CD2603" w:rsidRPr="00540961" w:rsidRDefault="00CD2603" w:rsidP="00D11229">
      <w:pPr>
        <w:ind w:firstLine="454"/>
        <w:jc w:val="both"/>
        <w:rPr>
          <w:sz w:val="28"/>
          <w:szCs w:val="28"/>
        </w:rPr>
      </w:pPr>
    </w:p>
    <w:p w:rsidR="00CD2603" w:rsidRPr="00540961" w:rsidRDefault="00F64976" w:rsidP="00D11229">
      <w:pPr>
        <w:ind w:firstLine="454"/>
        <w:jc w:val="both"/>
        <w:rPr>
          <w:sz w:val="28"/>
          <w:szCs w:val="28"/>
        </w:rPr>
      </w:pPr>
      <w:r w:rsidRPr="00540961">
        <w:rPr>
          <w:sz w:val="28"/>
          <w:szCs w:val="28"/>
        </w:rPr>
        <w:t>Таблица 1 – Классификация глин по количеству</w:t>
      </w:r>
      <w:r w:rsidR="00CD2603" w:rsidRPr="00540961">
        <w:rPr>
          <w:sz w:val="28"/>
          <w:szCs w:val="28"/>
        </w:rPr>
        <w:t xml:space="preserve"> включений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6662"/>
      </w:tblGrid>
      <w:tr w:rsidR="00CD2603" w:rsidRPr="00540961" w:rsidTr="007B5133">
        <w:trPr>
          <w:trHeight w:val="389"/>
        </w:trPr>
        <w:tc>
          <w:tcPr>
            <w:tcW w:w="3544" w:type="dxa"/>
          </w:tcPr>
          <w:p w:rsidR="00CD2603" w:rsidRPr="00540961" w:rsidRDefault="00CD2603" w:rsidP="00CD2603">
            <w:pPr>
              <w:ind w:left="-567" w:firstLine="459"/>
              <w:jc w:val="center"/>
            </w:pPr>
            <w:r w:rsidRPr="00540961">
              <w:t>Наименование групп</w:t>
            </w:r>
          </w:p>
        </w:tc>
        <w:tc>
          <w:tcPr>
            <w:tcW w:w="6662" w:type="dxa"/>
          </w:tcPr>
          <w:p w:rsidR="00CD2603" w:rsidRPr="00540961" w:rsidRDefault="00CD2603" w:rsidP="00D76B97">
            <w:pPr>
              <w:pStyle w:val="9"/>
              <w:jc w:val="center"/>
              <w:rPr>
                <w:sz w:val="24"/>
                <w:szCs w:val="24"/>
              </w:rPr>
            </w:pPr>
            <w:r w:rsidRPr="00540961">
              <w:rPr>
                <w:sz w:val="24"/>
                <w:szCs w:val="24"/>
              </w:rPr>
              <w:t>Количество включений размером более 0,5 мм, %</w:t>
            </w:r>
          </w:p>
        </w:tc>
      </w:tr>
      <w:tr w:rsidR="00CD2603" w:rsidRPr="00540961" w:rsidTr="007B5133">
        <w:trPr>
          <w:trHeight w:val="320"/>
        </w:trPr>
        <w:tc>
          <w:tcPr>
            <w:tcW w:w="3544" w:type="dxa"/>
          </w:tcPr>
          <w:p w:rsidR="00CD2603" w:rsidRPr="00540961" w:rsidRDefault="00CD2603" w:rsidP="00CD2603">
            <w:pPr>
              <w:ind w:left="-567" w:firstLine="459"/>
              <w:jc w:val="center"/>
            </w:pPr>
            <w:r w:rsidRPr="00540961">
              <w:t>С низким содержанием</w:t>
            </w:r>
          </w:p>
        </w:tc>
        <w:tc>
          <w:tcPr>
            <w:tcW w:w="6662" w:type="dxa"/>
          </w:tcPr>
          <w:p w:rsidR="00CD2603" w:rsidRPr="00540961" w:rsidRDefault="00CD2603" w:rsidP="00CD2603">
            <w:pPr>
              <w:ind w:left="-567" w:firstLine="851"/>
              <w:jc w:val="center"/>
            </w:pPr>
            <w:r w:rsidRPr="00540961">
              <w:t>менее 1,0</w:t>
            </w:r>
          </w:p>
        </w:tc>
      </w:tr>
      <w:tr w:rsidR="00CD2603" w:rsidRPr="00540961" w:rsidTr="007B5133">
        <w:trPr>
          <w:trHeight w:val="320"/>
        </w:trPr>
        <w:tc>
          <w:tcPr>
            <w:tcW w:w="3544" w:type="dxa"/>
          </w:tcPr>
          <w:p w:rsidR="00CD2603" w:rsidRPr="00540961" w:rsidRDefault="00CD2603" w:rsidP="00CD2603">
            <w:pPr>
              <w:ind w:left="-567" w:firstLine="459"/>
              <w:jc w:val="center"/>
              <w:rPr>
                <w:b/>
              </w:rPr>
            </w:pPr>
            <w:r w:rsidRPr="00540961">
              <w:t>Со средним содержанием</w:t>
            </w:r>
          </w:p>
        </w:tc>
        <w:tc>
          <w:tcPr>
            <w:tcW w:w="6662" w:type="dxa"/>
          </w:tcPr>
          <w:p w:rsidR="00CD2603" w:rsidRPr="00540961" w:rsidRDefault="00CD2603" w:rsidP="00CD2603">
            <w:pPr>
              <w:ind w:left="-567" w:firstLine="851"/>
              <w:jc w:val="center"/>
            </w:pPr>
            <w:r w:rsidRPr="00540961">
              <w:t>от 1,0 до 5,0</w:t>
            </w:r>
          </w:p>
        </w:tc>
      </w:tr>
      <w:tr w:rsidR="00CD2603" w:rsidRPr="00540961" w:rsidTr="007B5133">
        <w:trPr>
          <w:trHeight w:val="320"/>
        </w:trPr>
        <w:tc>
          <w:tcPr>
            <w:tcW w:w="3544" w:type="dxa"/>
          </w:tcPr>
          <w:p w:rsidR="00CD2603" w:rsidRPr="00540961" w:rsidRDefault="00CD2603" w:rsidP="00CD2603">
            <w:pPr>
              <w:ind w:left="-567" w:firstLine="459"/>
              <w:jc w:val="center"/>
              <w:rPr>
                <w:b/>
              </w:rPr>
            </w:pPr>
            <w:r w:rsidRPr="00540961">
              <w:t>С высоким содержанием</w:t>
            </w:r>
          </w:p>
        </w:tc>
        <w:tc>
          <w:tcPr>
            <w:tcW w:w="6662" w:type="dxa"/>
          </w:tcPr>
          <w:p w:rsidR="00CD2603" w:rsidRPr="00540961" w:rsidRDefault="00CD2603" w:rsidP="00CD2603">
            <w:pPr>
              <w:ind w:left="-567" w:firstLine="851"/>
              <w:jc w:val="center"/>
              <w:rPr>
                <w:b/>
                <w:i/>
              </w:rPr>
            </w:pPr>
            <w:r w:rsidRPr="00540961">
              <w:t>свыше 5</w:t>
            </w:r>
          </w:p>
        </w:tc>
      </w:tr>
    </w:tbl>
    <w:p w:rsidR="002F7751" w:rsidRPr="00540961" w:rsidRDefault="002F7751" w:rsidP="00975892">
      <w:pPr>
        <w:pStyle w:val="5"/>
        <w:ind w:firstLine="454"/>
        <w:rPr>
          <w:sz w:val="28"/>
          <w:szCs w:val="28"/>
        </w:rPr>
      </w:pPr>
    </w:p>
    <w:p w:rsidR="002F7751" w:rsidRPr="00540961" w:rsidRDefault="002F7751" w:rsidP="00975892">
      <w:pPr>
        <w:pStyle w:val="5"/>
        <w:ind w:firstLine="454"/>
        <w:rPr>
          <w:sz w:val="28"/>
          <w:szCs w:val="28"/>
        </w:rPr>
      </w:pPr>
    </w:p>
    <w:p w:rsidR="00CD2603" w:rsidRPr="00540961" w:rsidRDefault="00F64976" w:rsidP="00975892">
      <w:pPr>
        <w:pStyle w:val="5"/>
        <w:ind w:firstLine="454"/>
        <w:rPr>
          <w:sz w:val="28"/>
          <w:szCs w:val="28"/>
        </w:rPr>
      </w:pPr>
      <w:r w:rsidRPr="00540961">
        <w:rPr>
          <w:sz w:val="28"/>
          <w:szCs w:val="28"/>
        </w:rPr>
        <w:t>Таблица 2</w:t>
      </w:r>
      <w:r w:rsidR="00CD2603" w:rsidRPr="00540961">
        <w:rPr>
          <w:sz w:val="28"/>
          <w:szCs w:val="28"/>
        </w:rPr>
        <w:t xml:space="preserve"> – Классификация глин по размеру включений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6237"/>
      </w:tblGrid>
      <w:tr w:rsidR="00CD2603" w:rsidRPr="00540961" w:rsidTr="007B5133">
        <w:trPr>
          <w:trHeight w:val="284"/>
        </w:trPr>
        <w:tc>
          <w:tcPr>
            <w:tcW w:w="3969" w:type="dxa"/>
          </w:tcPr>
          <w:p w:rsidR="00CD2603" w:rsidRPr="00540961" w:rsidRDefault="00CD2603" w:rsidP="00F64976">
            <w:pPr>
              <w:ind w:left="-567" w:firstLine="851"/>
              <w:jc w:val="center"/>
            </w:pPr>
            <w:r w:rsidRPr="00540961">
              <w:t>Наименование групп</w:t>
            </w:r>
          </w:p>
        </w:tc>
        <w:tc>
          <w:tcPr>
            <w:tcW w:w="6237" w:type="dxa"/>
          </w:tcPr>
          <w:p w:rsidR="00CD2603" w:rsidRPr="00540961" w:rsidRDefault="00CD2603" w:rsidP="007B5133">
            <w:pPr>
              <w:ind w:left="-108" w:right="-108"/>
              <w:jc w:val="center"/>
            </w:pPr>
            <w:r w:rsidRPr="00540961">
              <w:t>Размер преобладающих включений</w:t>
            </w:r>
            <w:r w:rsidR="007B5133">
              <w:rPr>
                <w:lang w:val="ru-RU"/>
              </w:rPr>
              <w:t xml:space="preserve"> </w:t>
            </w:r>
            <w:r w:rsidRPr="00540961">
              <w:t>(свыше 50 %), мм</w:t>
            </w:r>
          </w:p>
        </w:tc>
      </w:tr>
      <w:tr w:rsidR="00CD2603" w:rsidRPr="00540961" w:rsidTr="007B5133">
        <w:trPr>
          <w:trHeight w:val="320"/>
        </w:trPr>
        <w:tc>
          <w:tcPr>
            <w:tcW w:w="3969" w:type="dxa"/>
          </w:tcPr>
          <w:p w:rsidR="00CD2603" w:rsidRPr="00540961" w:rsidRDefault="00CD2603" w:rsidP="00F64976">
            <w:pPr>
              <w:pStyle w:val="1"/>
              <w:jc w:val="center"/>
              <w:rPr>
                <w:sz w:val="24"/>
                <w:szCs w:val="24"/>
              </w:rPr>
            </w:pPr>
            <w:r w:rsidRPr="00540961">
              <w:rPr>
                <w:sz w:val="24"/>
                <w:szCs w:val="24"/>
              </w:rPr>
              <w:t>С мелкими включениями</w:t>
            </w:r>
          </w:p>
        </w:tc>
        <w:tc>
          <w:tcPr>
            <w:tcW w:w="6237" w:type="dxa"/>
          </w:tcPr>
          <w:p w:rsidR="00CD2603" w:rsidRPr="00540961" w:rsidRDefault="00CD2603" w:rsidP="00F64976">
            <w:pPr>
              <w:jc w:val="center"/>
            </w:pPr>
            <w:r w:rsidRPr="00540961">
              <w:t>менее 1,0</w:t>
            </w:r>
          </w:p>
        </w:tc>
      </w:tr>
      <w:tr w:rsidR="00CD2603" w:rsidRPr="00540961" w:rsidTr="007B5133">
        <w:trPr>
          <w:trHeight w:val="320"/>
        </w:trPr>
        <w:tc>
          <w:tcPr>
            <w:tcW w:w="3969" w:type="dxa"/>
          </w:tcPr>
          <w:p w:rsidR="00CD2603" w:rsidRPr="00540961" w:rsidRDefault="00CD2603" w:rsidP="00F64976">
            <w:pPr>
              <w:pStyle w:val="1"/>
              <w:jc w:val="center"/>
              <w:rPr>
                <w:sz w:val="24"/>
                <w:szCs w:val="24"/>
              </w:rPr>
            </w:pPr>
            <w:r w:rsidRPr="00540961">
              <w:rPr>
                <w:sz w:val="24"/>
                <w:szCs w:val="24"/>
              </w:rPr>
              <w:t>Со средними включениями</w:t>
            </w:r>
          </w:p>
        </w:tc>
        <w:tc>
          <w:tcPr>
            <w:tcW w:w="6237" w:type="dxa"/>
          </w:tcPr>
          <w:p w:rsidR="00CD2603" w:rsidRPr="00540961" w:rsidRDefault="00CD2603" w:rsidP="00F64976">
            <w:pPr>
              <w:jc w:val="center"/>
            </w:pPr>
            <w:r w:rsidRPr="00540961">
              <w:t>от 1,0 до 5,0</w:t>
            </w:r>
          </w:p>
        </w:tc>
      </w:tr>
      <w:tr w:rsidR="00CD2603" w:rsidRPr="00540961" w:rsidTr="007B5133">
        <w:trPr>
          <w:trHeight w:val="320"/>
        </w:trPr>
        <w:tc>
          <w:tcPr>
            <w:tcW w:w="3969" w:type="dxa"/>
          </w:tcPr>
          <w:p w:rsidR="00CD2603" w:rsidRPr="00540961" w:rsidRDefault="00CD2603" w:rsidP="00F64976">
            <w:pPr>
              <w:pStyle w:val="1"/>
              <w:jc w:val="center"/>
              <w:rPr>
                <w:sz w:val="24"/>
                <w:szCs w:val="24"/>
              </w:rPr>
            </w:pPr>
            <w:r w:rsidRPr="00540961">
              <w:rPr>
                <w:sz w:val="24"/>
                <w:szCs w:val="24"/>
              </w:rPr>
              <w:t>С крупными включениями</w:t>
            </w:r>
          </w:p>
        </w:tc>
        <w:tc>
          <w:tcPr>
            <w:tcW w:w="6237" w:type="dxa"/>
          </w:tcPr>
          <w:p w:rsidR="00CD2603" w:rsidRPr="00540961" w:rsidRDefault="00CD2603" w:rsidP="00F64976">
            <w:pPr>
              <w:jc w:val="center"/>
              <w:rPr>
                <w:b/>
                <w:i/>
              </w:rPr>
            </w:pPr>
            <w:r w:rsidRPr="00540961">
              <w:t>свыше 5</w:t>
            </w:r>
          </w:p>
        </w:tc>
      </w:tr>
    </w:tbl>
    <w:p w:rsidR="00CD2603" w:rsidRPr="00540961" w:rsidRDefault="00CD2603" w:rsidP="00F64976">
      <w:pPr>
        <w:jc w:val="center"/>
        <w:rPr>
          <w:sz w:val="28"/>
          <w:szCs w:val="28"/>
          <w:lang w:val="en-US"/>
        </w:rPr>
      </w:pPr>
    </w:p>
    <w:p w:rsidR="00857E63" w:rsidRPr="00540961" w:rsidRDefault="00857E63" w:rsidP="00CD2603">
      <w:pPr>
        <w:ind w:left="4536" w:hanging="4252"/>
        <w:jc w:val="center"/>
        <w:rPr>
          <w:sz w:val="28"/>
          <w:szCs w:val="28"/>
          <w:lang w:val="ru-RU"/>
        </w:rPr>
      </w:pPr>
    </w:p>
    <w:p w:rsidR="00CD2603" w:rsidRPr="00540961" w:rsidRDefault="00F64976" w:rsidP="00975892">
      <w:pPr>
        <w:ind w:firstLine="454"/>
        <w:rPr>
          <w:sz w:val="28"/>
          <w:szCs w:val="28"/>
        </w:rPr>
      </w:pPr>
      <w:r w:rsidRPr="00540961">
        <w:rPr>
          <w:sz w:val="28"/>
          <w:szCs w:val="28"/>
        </w:rPr>
        <w:t>Таблица 3 –</w:t>
      </w:r>
      <w:r w:rsidR="00CD2603" w:rsidRPr="00540961">
        <w:rPr>
          <w:sz w:val="28"/>
          <w:szCs w:val="28"/>
        </w:rPr>
        <w:t xml:space="preserve"> Классификация глин по виду включений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5386"/>
      </w:tblGrid>
      <w:tr w:rsidR="00CD2603" w:rsidRPr="00540961" w:rsidTr="007B5133">
        <w:trPr>
          <w:trHeight w:val="332"/>
        </w:trPr>
        <w:tc>
          <w:tcPr>
            <w:tcW w:w="4962" w:type="dxa"/>
          </w:tcPr>
          <w:p w:rsidR="00CD2603" w:rsidRPr="00540961" w:rsidRDefault="00CD2603" w:rsidP="00F64976">
            <w:pPr>
              <w:jc w:val="center"/>
            </w:pPr>
            <w:r w:rsidRPr="00540961">
              <w:t>Наименование групп</w:t>
            </w:r>
          </w:p>
        </w:tc>
        <w:tc>
          <w:tcPr>
            <w:tcW w:w="5386" w:type="dxa"/>
          </w:tcPr>
          <w:p w:rsidR="00CD2603" w:rsidRPr="00540961" w:rsidRDefault="00CD2603" w:rsidP="00F64976">
            <w:pPr>
              <w:jc w:val="center"/>
            </w:pPr>
            <w:r w:rsidRPr="00540961">
              <w:t>Вид преобладающих включений</w:t>
            </w:r>
          </w:p>
        </w:tc>
      </w:tr>
      <w:tr w:rsidR="00CD2603" w:rsidRPr="00540961" w:rsidTr="007B5133">
        <w:trPr>
          <w:trHeight w:val="320"/>
        </w:trPr>
        <w:tc>
          <w:tcPr>
            <w:tcW w:w="4962" w:type="dxa"/>
          </w:tcPr>
          <w:p w:rsidR="00CD2603" w:rsidRPr="00540961" w:rsidRDefault="00CD2603" w:rsidP="0072341D">
            <w:pPr>
              <w:pStyle w:val="a3"/>
              <w:jc w:val="center"/>
              <w:rPr>
                <w:szCs w:val="24"/>
              </w:rPr>
            </w:pPr>
            <w:r w:rsidRPr="00540961">
              <w:rPr>
                <w:szCs w:val="24"/>
              </w:rPr>
              <w:t>С включениями обломков горных пород</w:t>
            </w:r>
          </w:p>
        </w:tc>
        <w:tc>
          <w:tcPr>
            <w:tcW w:w="5386" w:type="dxa"/>
          </w:tcPr>
          <w:p w:rsidR="00CD2603" w:rsidRPr="00540961" w:rsidRDefault="00CD2603" w:rsidP="0072341D">
            <w:pPr>
              <w:pStyle w:val="1"/>
              <w:jc w:val="center"/>
              <w:rPr>
                <w:sz w:val="24"/>
                <w:szCs w:val="24"/>
              </w:rPr>
            </w:pPr>
            <w:r w:rsidRPr="00540961">
              <w:rPr>
                <w:sz w:val="24"/>
                <w:szCs w:val="24"/>
              </w:rPr>
              <w:t>Граниты, сланцы, кварциты</w:t>
            </w:r>
          </w:p>
        </w:tc>
      </w:tr>
      <w:tr w:rsidR="00CD2603" w:rsidRPr="00540961" w:rsidTr="007B5133">
        <w:trPr>
          <w:trHeight w:val="320"/>
        </w:trPr>
        <w:tc>
          <w:tcPr>
            <w:tcW w:w="4962" w:type="dxa"/>
          </w:tcPr>
          <w:p w:rsidR="00CD2603" w:rsidRPr="00540961" w:rsidRDefault="00CD2603" w:rsidP="0072341D">
            <w:pPr>
              <w:pStyle w:val="a3"/>
              <w:jc w:val="center"/>
              <w:rPr>
                <w:szCs w:val="24"/>
              </w:rPr>
            </w:pPr>
            <w:r w:rsidRPr="00540961">
              <w:rPr>
                <w:szCs w:val="24"/>
              </w:rPr>
              <w:t>С включениями кварца</w:t>
            </w:r>
          </w:p>
        </w:tc>
        <w:tc>
          <w:tcPr>
            <w:tcW w:w="5386" w:type="dxa"/>
          </w:tcPr>
          <w:p w:rsidR="00CD2603" w:rsidRPr="00540961" w:rsidRDefault="00CD2603" w:rsidP="0072341D">
            <w:pPr>
              <w:pStyle w:val="1"/>
              <w:jc w:val="center"/>
              <w:rPr>
                <w:sz w:val="24"/>
                <w:szCs w:val="24"/>
              </w:rPr>
            </w:pPr>
            <w:r w:rsidRPr="00540961">
              <w:rPr>
                <w:sz w:val="24"/>
                <w:szCs w:val="24"/>
              </w:rPr>
              <w:t>Кварц</w:t>
            </w:r>
          </w:p>
        </w:tc>
      </w:tr>
      <w:tr w:rsidR="00CD2603" w:rsidRPr="00540961" w:rsidTr="007B5133">
        <w:trPr>
          <w:trHeight w:val="320"/>
        </w:trPr>
        <w:tc>
          <w:tcPr>
            <w:tcW w:w="4962" w:type="dxa"/>
          </w:tcPr>
          <w:p w:rsidR="00CD2603" w:rsidRPr="00540961" w:rsidRDefault="00CD2603" w:rsidP="0072341D">
            <w:pPr>
              <w:pStyle w:val="a3"/>
              <w:jc w:val="center"/>
              <w:rPr>
                <w:szCs w:val="24"/>
              </w:rPr>
            </w:pPr>
            <w:r w:rsidRPr="00540961">
              <w:rPr>
                <w:szCs w:val="24"/>
              </w:rPr>
              <w:t>С включениями железистых минералов</w:t>
            </w:r>
          </w:p>
        </w:tc>
        <w:tc>
          <w:tcPr>
            <w:tcW w:w="5386" w:type="dxa"/>
          </w:tcPr>
          <w:p w:rsidR="00CD2603" w:rsidRPr="00540961" w:rsidRDefault="00CD2603" w:rsidP="0072341D">
            <w:pPr>
              <w:pStyle w:val="1"/>
              <w:jc w:val="center"/>
              <w:rPr>
                <w:sz w:val="24"/>
                <w:szCs w:val="24"/>
              </w:rPr>
            </w:pPr>
            <w:r w:rsidRPr="00540961">
              <w:rPr>
                <w:sz w:val="24"/>
                <w:szCs w:val="24"/>
              </w:rPr>
              <w:t>Пирит, марказит, сидерит, гидроксиды железа</w:t>
            </w:r>
          </w:p>
        </w:tc>
      </w:tr>
      <w:tr w:rsidR="00CD2603" w:rsidRPr="00540961" w:rsidTr="007B5133">
        <w:trPr>
          <w:trHeight w:val="320"/>
        </w:trPr>
        <w:tc>
          <w:tcPr>
            <w:tcW w:w="4962" w:type="dxa"/>
          </w:tcPr>
          <w:p w:rsidR="00CD2603" w:rsidRPr="00540961" w:rsidRDefault="00CD2603" w:rsidP="0072341D">
            <w:pPr>
              <w:jc w:val="center"/>
            </w:pPr>
            <w:r w:rsidRPr="00540961">
              <w:t>С включениями гипса</w:t>
            </w:r>
          </w:p>
        </w:tc>
        <w:tc>
          <w:tcPr>
            <w:tcW w:w="5386" w:type="dxa"/>
          </w:tcPr>
          <w:p w:rsidR="00CD2603" w:rsidRPr="00540961" w:rsidRDefault="00CD2603" w:rsidP="0072341D">
            <w:pPr>
              <w:pStyle w:val="1"/>
              <w:jc w:val="center"/>
              <w:rPr>
                <w:sz w:val="24"/>
                <w:szCs w:val="24"/>
              </w:rPr>
            </w:pPr>
            <w:r w:rsidRPr="00540961">
              <w:rPr>
                <w:sz w:val="24"/>
                <w:szCs w:val="24"/>
              </w:rPr>
              <w:t>Гипс</w:t>
            </w:r>
          </w:p>
        </w:tc>
      </w:tr>
      <w:tr w:rsidR="00CD2603" w:rsidRPr="00540961" w:rsidTr="007B5133">
        <w:trPr>
          <w:trHeight w:val="320"/>
        </w:trPr>
        <w:tc>
          <w:tcPr>
            <w:tcW w:w="4962" w:type="dxa"/>
          </w:tcPr>
          <w:p w:rsidR="00CD2603" w:rsidRPr="00540961" w:rsidRDefault="00CD2603" w:rsidP="0072341D">
            <w:pPr>
              <w:jc w:val="center"/>
            </w:pPr>
            <w:r w:rsidRPr="00540961">
              <w:t>С карбонатными включениями</w:t>
            </w:r>
          </w:p>
        </w:tc>
        <w:tc>
          <w:tcPr>
            <w:tcW w:w="5386" w:type="dxa"/>
          </w:tcPr>
          <w:p w:rsidR="00CD2603" w:rsidRPr="00540961" w:rsidRDefault="00CD2603" w:rsidP="0072341D">
            <w:pPr>
              <w:pStyle w:val="1"/>
              <w:jc w:val="center"/>
              <w:rPr>
                <w:sz w:val="24"/>
                <w:szCs w:val="24"/>
              </w:rPr>
            </w:pPr>
            <w:r w:rsidRPr="00540961">
              <w:rPr>
                <w:sz w:val="24"/>
                <w:szCs w:val="24"/>
              </w:rPr>
              <w:t>Кальцит, доломит и др</w:t>
            </w:r>
          </w:p>
        </w:tc>
      </w:tr>
      <w:tr w:rsidR="00CD2603" w:rsidRPr="00540961" w:rsidTr="007B5133">
        <w:trPr>
          <w:trHeight w:val="320"/>
        </w:trPr>
        <w:tc>
          <w:tcPr>
            <w:tcW w:w="4962" w:type="dxa"/>
          </w:tcPr>
          <w:p w:rsidR="00CD2603" w:rsidRPr="00540961" w:rsidRDefault="00CD2603" w:rsidP="0072341D">
            <w:pPr>
              <w:jc w:val="center"/>
            </w:pPr>
            <w:r w:rsidRPr="00540961">
              <w:t>С включениями органических остатков</w:t>
            </w:r>
          </w:p>
        </w:tc>
        <w:tc>
          <w:tcPr>
            <w:tcW w:w="5386" w:type="dxa"/>
          </w:tcPr>
          <w:p w:rsidR="00CD2603" w:rsidRPr="00540961" w:rsidRDefault="00CD2603" w:rsidP="0072341D">
            <w:pPr>
              <w:pStyle w:val="1"/>
              <w:jc w:val="center"/>
              <w:rPr>
                <w:sz w:val="24"/>
                <w:szCs w:val="24"/>
              </w:rPr>
            </w:pPr>
            <w:r w:rsidRPr="00540961">
              <w:rPr>
                <w:sz w:val="24"/>
                <w:szCs w:val="24"/>
              </w:rPr>
              <w:t>Растительные остатки, торф и др.</w:t>
            </w:r>
          </w:p>
        </w:tc>
      </w:tr>
    </w:tbl>
    <w:p w:rsidR="00857E63" w:rsidRPr="00540961" w:rsidRDefault="00857E63" w:rsidP="00857E63">
      <w:pPr>
        <w:ind w:firstLine="454"/>
        <w:jc w:val="both"/>
        <w:rPr>
          <w:sz w:val="28"/>
        </w:rPr>
      </w:pPr>
      <w:r w:rsidRPr="00540961">
        <w:rPr>
          <w:sz w:val="28"/>
        </w:rPr>
        <w:lastRenderedPageBreak/>
        <w:t>От правильности отбора средней пробы в значительной степени зависит точность оценки качества сырья. Отбор средней пробы для физико-механических и керамических исследований производят квартованием.</w:t>
      </w:r>
    </w:p>
    <w:p w:rsidR="00CD2603" w:rsidRPr="00540961" w:rsidRDefault="00CD2603" w:rsidP="00975892">
      <w:pPr>
        <w:ind w:firstLine="454"/>
        <w:rPr>
          <w:sz w:val="28"/>
          <w:lang w:val="ru-RU"/>
        </w:rPr>
      </w:pPr>
    </w:p>
    <w:p w:rsidR="005B6C9F" w:rsidRPr="00540961" w:rsidRDefault="005B6C9F" w:rsidP="00B329EE">
      <w:pPr>
        <w:ind w:firstLine="454"/>
        <w:rPr>
          <w:b/>
          <w:i/>
          <w:sz w:val="28"/>
          <w:szCs w:val="28"/>
          <w:u w:val="single"/>
          <w:lang w:val="ru-RU"/>
        </w:rPr>
      </w:pPr>
      <w:r w:rsidRPr="00540961">
        <w:rPr>
          <w:b/>
          <w:i/>
          <w:sz w:val="28"/>
          <w:szCs w:val="28"/>
          <w:u w:val="single"/>
          <w:lang w:val="ru-RU"/>
        </w:rPr>
        <w:t>Оборудование, приборы и технические средства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Клеёнка (стальной, фанерный</w:t>
      </w:r>
      <w:r w:rsidR="00B329EE" w:rsidRPr="00540961">
        <w:rPr>
          <w:rFonts w:ascii="Times New Roman" w:hAnsi="Times New Roman"/>
          <w:sz w:val="28"/>
        </w:rPr>
        <w:t xml:space="preserve"> лист или лист плотной бумаги).</w:t>
      </w:r>
    </w:p>
    <w:p w:rsidR="005B6C9F" w:rsidRPr="00540961" w:rsidRDefault="00B329EE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Деревянный молоток («киянка»).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Чаша дл</w:t>
      </w:r>
      <w:r w:rsidR="00B329EE" w:rsidRPr="00540961">
        <w:rPr>
          <w:rFonts w:ascii="Times New Roman" w:hAnsi="Times New Roman"/>
          <w:sz w:val="28"/>
        </w:rPr>
        <w:t>я приготовления глиняного теста.</w:t>
      </w:r>
    </w:p>
    <w:p w:rsidR="005B6C9F" w:rsidRPr="00540961" w:rsidRDefault="00B329EE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Нож.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  <w:lang w:val="kk-KZ"/>
        </w:rPr>
      </w:pPr>
      <w:r w:rsidRPr="00540961">
        <w:rPr>
          <w:rFonts w:ascii="Times New Roman" w:hAnsi="Times New Roman"/>
          <w:sz w:val="28"/>
        </w:rPr>
        <w:t>Весы лабора</w:t>
      </w:r>
      <w:r w:rsidR="00B329EE" w:rsidRPr="00540961">
        <w:rPr>
          <w:rFonts w:ascii="Times New Roman" w:hAnsi="Times New Roman"/>
          <w:sz w:val="28"/>
        </w:rPr>
        <w:t>торные технические с разновесом.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 xml:space="preserve">Шкаф сушильный с терморегулятором, обеспечивающий температуру нагрева до 105-110 </w:t>
      </w:r>
      <w:r w:rsidRPr="00540961">
        <w:rPr>
          <w:rFonts w:ascii="Times New Roman" w:hAnsi="Times New Roman"/>
          <w:sz w:val="28"/>
          <w:vertAlign w:val="superscript"/>
        </w:rPr>
        <w:t>о</w:t>
      </w:r>
      <w:r w:rsidRPr="00540961">
        <w:rPr>
          <w:rFonts w:ascii="Times New Roman" w:hAnsi="Times New Roman"/>
          <w:sz w:val="28"/>
        </w:rPr>
        <w:t>С (или лампа инфракрасного излучения мощностью 500 Вт с внутренним зеркальным рефлект</w:t>
      </w:r>
      <w:r w:rsidR="00B329EE" w:rsidRPr="00540961">
        <w:rPr>
          <w:rFonts w:ascii="Times New Roman" w:hAnsi="Times New Roman"/>
          <w:sz w:val="28"/>
        </w:rPr>
        <w:t>ором).</w:t>
      </w:r>
    </w:p>
    <w:p w:rsidR="005B6C9F" w:rsidRPr="00540961" w:rsidRDefault="00B329EE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Эксикатор.</w:t>
      </w:r>
    </w:p>
    <w:p w:rsidR="005B6C9F" w:rsidRPr="00540961" w:rsidRDefault="00B329EE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Чашки для выпаривания.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Набор сит с сетками № 0,5; 1; 2; 3; 4; 5.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Емкость для замачивания глины.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Линейка измерительная длиной не менее 100 мм.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Лупа бинокулярная.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Микроскоп МИН-8 или МИН-10.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Кислота соляная по ГОСТ 3118-77, разбавленная 1:10.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Промывалка.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Деревянная лопатка для размешивания суспензии.</w:t>
      </w:r>
    </w:p>
    <w:p w:rsidR="005B6C9F" w:rsidRPr="00540961" w:rsidRDefault="005B6C9F" w:rsidP="00AA63F6">
      <w:pPr>
        <w:pStyle w:val="ab"/>
        <w:numPr>
          <w:ilvl w:val="0"/>
          <w:numId w:val="28"/>
        </w:numPr>
        <w:spacing w:after="0" w:line="240" w:lineRule="auto"/>
        <w:ind w:left="714" w:hanging="357"/>
        <w:rPr>
          <w:rFonts w:ascii="Times New Roman" w:hAnsi="Times New Roman"/>
          <w:sz w:val="28"/>
        </w:rPr>
      </w:pPr>
      <w:r w:rsidRPr="00540961">
        <w:rPr>
          <w:rFonts w:ascii="Times New Roman" w:hAnsi="Times New Roman"/>
          <w:sz w:val="28"/>
        </w:rPr>
        <w:t>Объектив градуированный.</w:t>
      </w:r>
    </w:p>
    <w:p w:rsidR="005B6C9F" w:rsidRPr="00540961" w:rsidRDefault="005B6C9F" w:rsidP="005B6C9F">
      <w:pPr>
        <w:ind w:firstLine="454"/>
        <w:jc w:val="both"/>
        <w:rPr>
          <w:b/>
          <w:sz w:val="28"/>
          <w:lang w:val="ru-RU"/>
        </w:rPr>
      </w:pPr>
    </w:p>
    <w:p w:rsidR="0016031D" w:rsidRPr="00540961" w:rsidRDefault="0016031D" w:rsidP="00975892">
      <w:pPr>
        <w:ind w:firstLine="454"/>
        <w:jc w:val="both"/>
        <w:rPr>
          <w:sz w:val="28"/>
          <w:lang w:val="ru-RU"/>
        </w:rPr>
      </w:pPr>
      <w:r w:rsidRPr="00540961">
        <w:rPr>
          <w:b/>
          <w:i/>
          <w:sz w:val="28"/>
          <w:u w:val="single"/>
        </w:rPr>
        <w:t>Методика исследования</w:t>
      </w:r>
      <w:r w:rsidRPr="00540961">
        <w:rPr>
          <w:sz w:val="28"/>
        </w:rPr>
        <w:t>:</w:t>
      </w:r>
    </w:p>
    <w:p w:rsidR="00CD2603" w:rsidRPr="00540961" w:rsidRDefault="00CD2603" w:rsidP="00975892">
      <w:pPr>
        <w:ind w:firstLine="454"/>
        <w:jc w:val="both"/>
        <w:rPr>
          <w:sz w:val="28"/>
        </w:rPr>
      </w:pPr>
      <w:r w:rsidRPr="00540961">
        <w:rPr>
          <w:sz w:val="28"/>
        </w:rPr>
        <w:t>Производят осмотр исследуемой пробы невооруженным глазом или с помощью лупы. При этом обращают внимание на цвет и оттенок в сухом состоянии и текстуру. Затем глину расстилают тонким слоем на площади в</w:t>
      </w:r>
      <w:r w:rsidR="0072341D" w:rsidRPr="00540961">
        <w:rPr>
          <w:sz w:val="28"/>
          <w:lang w:val="ru-RU"/>
        </w:rPr>
        <w:t xml:space="preserve"> </w:t>
      </w:r>
      <w:r w:rsidR="0072341D" w:rsidRPr="00540961">
        <w:rPr>
          <w:sz w:val="28"/>
        </w:rPr>
        <w:t>1</w:t>
      </w:r>
      <w:r w:rsidRPr="00540961">
        <w:rPr>
          <w:sz w:val="28"/>
        </w:rPr>
        <w:t>м</w:t>
      </w:r>
      <w:r w:rsidRPr="00540961">
        <w:rPr>
          <w:sz w:val="28"/>
          <w:vertAlign w:val="superscript"/>
        </w:rPr>
        <w:t>2</w:t>
      </w:r>
      <w:r w:rsidRPr="00540961">
        <w:rPr>
          <w:sz w:val="28"/>
        </w:rPr>
        <w:t>, крупные комья разбивают деревянным молотком (киянкой) до кусочков размером не более 2-3 см и делят глину двумя диагоналями на четыре равных треугольника. Отбирают пробу из двух противоположных треугольников, тщательно перемешивают, расстилают тонким слоем и снова делят диагоналями на 4 треугольника. Операцию квартования повторяют несколько раз до получения средней пробы сырья в количестве, требуемом для исследований. Оставшаяся глина считается также усредненной.</w:t>
      </w:r>
    </w:p>
    <w:p w:rsidR="00CD2603" w:rsidRPr="00540961" w:rsidRDefault="00CD2603" w:rsidP="00975892">
      <w:pPr>
        <w:ind w:firstLine="454"/>
        <w:jc w:val="both"/>
        <w:rPr>
          <w:sz w:val="28"/>
        </w:rPr>
      </w:pPr>
      <w:r w:rsidRPr="00540961">
        <w:rPr>
          <w:sz w:val="28"/>
        </w:rPr>
        <w:t>Для определения структуры из усредненной пробы глинистого сырья (100-200г</w:t>
      </w:r>
      <w:r w:rsidR="002930BF" w:rsidRPr="00540961">
        <w:rPr>
          <w:sz w:val="28"/>
          <w:lang w:val="ru-RU"/>
        </w:rPr>
        <w:t>.</w:t>
      </w:r>
      <w:r w:rsidRPr="00540961">
        <w:rPr>
          <w:sz w:val="28"/>
        </w:rPr>
        <w:t>) готовят массу с формовочной влажностью, раскатывают шнуры, разрезают ножом – место разреза (излом) рассматривают через лупу.</w:t>
      </w:r>
    </w:p>
    <w:p w:rsidR="00CD2603" w:rsidRPr="00540961" w:rsidRDefault="00CD2603" w:rsidP="00975892">
      <w:pPr>
        <w:ind w:firstLine="454"/>
        <w:jc w:val="both"/>
        <w:rPr>
          <w:sz w:val="28"/>
        </w:rPr>
      </w:pPr>
      <w:r w:rsidRPr="00540961">
        <w:rPr>
          <w:sz w:val="28"/>
        </w:rPr>
        <w:t>Цвет и оттенок во влажном состоянии определяют осмотром массы,</w:t>
      </w:r>
      <w:r w:rsidR="0072341D" w:rsidRPr="00540961">
        <w:rPr>
          <w:sz w:val="28"/>
        </w:rPr>
        <w:t xml:space="preserve"> подготовленной для определения</w:t>
      </w:r>
      <w:r w:rsidRPr="00540961">
        <w:rPr>
          <w:sz w:val="28"/>
        </w:rPr>
        <w:t xml:space="preserve"> структуры, искусственным орошением части усредненной пробы, обычно водой, или в процессе определения содержания крупнозернистых включений.</w:t>
      </w:r>
    </w:p>
    <w:p w:rsidR="00CD2603" w:rsidRPr="00540961" w:rsidRDefault="00CD2603" w:rsidP="00975892">
      <w:pPr>
        <w:ind w:firstLine="454"/>
        <w:jc w:val="both"/>
        <w:rPr>
          <w:sz w:val="28"/>
        </w:rPr>
      </w:pPr>
      <w:r w:rsidRPr="00540961">
        <w:rPr>
          <w:sz w:val="28"/>
        </w:rPr>
        <w:t>Минеральные примеси и включения определяют визуально.</w:t>
      </w:r>
    </w:p>
    <w:p w:rsidR="00CD2603" w:rsidRPr="00540961" w:rsidRDefault="00CD2603" w:rsidP="00975892">
      <w:pPr>
        <w:ind w:firstLine="454"/>
        <w:jc w:val="both"/>
        <w:rPr>
          <w:spacing w:val="-10"/>
          <w:sz w:val="28"/>
          <w:szCs w:val="28"/>
        </w:rPr>
      </w:pPr>
      <w:r w:rsidRPr="00540961">
        <w:rPr>
          <w:spacing w:val="-10"/>
          <w:sz w:val="28"/>
          <w:szCs w:val="28"/>
        </w:rPr>
        <w:lastRenderedPageBreak/>
        <w:t>Количественное определение содержания крупнозернистых включений (более 0,5мм) в соответствии с требованиями ГОСТ 21216.4-81 производят мокрым способом с помощью сита с диаметром отверстий 0,5 мм.</w:t>
      </w:r>
    </w:p>
    <w:p w:rsidR="00CD2603" w:rsidRDefault="00CD2603" w:rsidP="00975892">
      <w:pPr>
        <w:ind w:firstLine="454"/>
        <w:jc w:val="both"/>
        <w:rPr>
          <w:sz w:val="28"/>
        </w:rPr>
      </w:pPr>
      <w:r w:rsidRPr="00540961">
        <w:rPr>
          <w:sz w:val="28"/>
        </w:rPr>
        <w:t>От усредненной пробы глинистого сырья отбирают навеску массой 0,5 кг глины с ненарушенной текстурой в емкость для замачивания и приливают воду в объеме, превышающим в 3-4 раза объем глинистого сырья. Полученную суспензию перемешивают</w:t>
      </w:r>
      <w:r>
        <w:rPr>
          <w:sz w:val="28"/>
        </w:rPr>
        <w:t xml:space="preserve"> и оставляют на 1ч. для набухания. Если суспен</w:t>
      </w:r>
      <w:r w:rsidR="0072341D">
        <w:rPr>
          <w:sz w:val="28"/>
        </w:rPr>
        <w:t>зия глины не распустилась за 1ч</w:t>
      </w:r>
      <w:r>
        <w:rPr>
          <w:sz w:val="28"/>
        </w:rPr>
        <w:t>, ее оставляю</w:t>
      </w:r>
      <w:r w:rsidR="0072341D">
        <w:rPr>
          <w:sz w:val="28"/>
        </w:rPr>
        <w:t xml:space="preserve">т в воде не менее чем на 24ч. </w:t>
      </w:r>
      <w:r>
        <w:rPr>
          <w:sz w:val="28"/>
        </w:rPr>
        <w:t>Затем суспензию перемешивают деревянной лопаткой и пропускают через сито с сеткой № 0,5. Сито с остатком помещают под струю воды, предварительно отрегулировав ее так, чтобы не было разбрызгивания. Остаток промывают до тех пор, пока вода, прошедшая через сетку, не станет прозрачной. Остаток на сите с сеткой № 0,5 смывают водой из промывалки в чистые, предварительно высушенные и взвешенные чашки, и сушат до постоянной массы в сушильном шкафу или под инфракрасной лампой при температуре 105-110</w:t>
      </w:r>
      <w:r w:rsidR="002930BF">
        <w:rPr>
          <w:sz w:val="28"/>
          <w:lang w:val="ru-RU"/>
        </w:rPr>
        <w:t xml:space="preserve"> </w:t>
      </w:r>
      <w:r>
        <w:rPr>
          <w:sz w:val="28"/>
          <w:vertAlign w:val="superscript"/>
        </w:rPr>
        <w:t>о</w:t>
      </w:r>
      <w:r>
        <w:rPr>
          <w:sz w:val="28"/>
        </w:rPr>
        <w:t>С, охлаждают и взвешивают. В высушенном остатке определяют общее количество включений и их вещественный состав. Остаток на сите №0,5 массой более 5% от навески просеивают через набор сит с сетками № 0,5; 1; 2; 3; 4; 5 и остатки на каждом сите взвешивают. Далее в каждом остатке визуально определяют наличие включений, их вещественный состав и размер зерен.</w:t>
      </w:r>
    </w:p>
    <w:p w:rsidR="00CD2603" w:rsidRDefault="00CD2603" w:rsidP="00975892">
      <w:pPr>
        <w:ind w:firstLine="454"/>
        <w:jc w:val="both"/>
        <w:rPr>
          <w:sz w:val="28"/>
        </w:rPr>
      </w:pPr>
      <w:r>
        <w:rPr>
          <w:sz w:val="28"/>
        </w:rPr>
        <w:t xml:space="preserve">Кварц, кальцит, гипс определяют по твердости, блеску и спайности. </w:t>
      </w:r>
    </w:p>
    <w:p w:rsidR="00CD2603" w:rsidRDefault="00CD2603" w:rsidP="00975892">
      <w:pPr>
        <w:ind w:firstLine="454"/>
        <w:jc w:val="both"/>
        <w:rPr>
          <w:sz w:val="28"/>
        </w:rPr>
      </w:pPr>
      <w:r>
        <w:rPr>
          <w:sz w:val="28"/>
        </w:rPr>
        <w:t xml:space="preserve">Пирит, марказит, сидерит и гидроксиды железа определяют по цвету, металлическому блеску и бурому ореолу в природном состоянии или после травления кислотой. Растительные остатки определяют по цвету и внешнему виду. </w:t>
      </w:r>
    </w:p>
    <w:p w:rsidR="00CD2603" w:rsidRDefault="00CD2603" w:rsidP="00975892">
      <w:pPr>
        <w:ind w:firstLine="454"/>
        <w:jc w:val="both"/>
        <w:rPr>
          <w:sz w:val="28"/>
        </w:rPr>
      </w:pPr>
      <w:r>
        <w:rPr>
          <w:sz w:val="28"/>
        </w:rPr>
        <w:t xml:space="preserve">Карбонаты кальция определяют по выделению углекислого газа при обработке соляной кислотой. </w:t>
      </w:r>
    </w:p>
    <w:p w:rsidR="00CD2603" w:rsidRDefault="00CD2603" w:rsidP="00975892">
      <w:pPr>
        <w:ind w:firstLine="454"/>
        <w:jc w:val="both"/>
        <w:rPr>
          <w:sz w:val="28"/>
        </w:rPr>
      </w:pPr>
      <w:r>
        <w:rPr>
          <w:sz w:val="28"/>
        </w:rPr>
        <w:t>Размер зерен измеряют металлической линейкой длиной 100 мм или градуированным объективом. Допускается определить вещественный состав зерен под бинокулярной лупой или микроскопом.</w:t>
      </w:r>
    </w:p>
    <w:p w:rsidR="00CD2603" w:rsidRDefault="00CD2603" w:rsidP="00857E63">
      <w:pPr>
        <w:rPr>
          <w:sz w:val="28"/>
          <w:lang w:val="ru-RU"/>
        </w:rPr>
      </w:pPr>
    </w:p>
    <w:p w:rsidR="00857E63" w:rsidRPr="00B329EE" w:rsidRDefault="00857E63" w:rsidP="00857E63">
      <w:pPr>
        <w:rPr>
          <w:sz w:val="28"/>
          <w:lang w:val="ru-RU"/>
        </w:rPr>
      </w:pPr>
    </w:p>
    <w:p w:rsidR="007E03B5" w:rsidRDefault="007E03B5" w:rsidP="00B329EE">
      <w:pPr>
        <w:ind w:firstLine="454"/>
        <w:jc w:val="both"/>
        <w:rPr>
          <w:sz w:val="28"/>
          <w:lang w:val="ru-RU"/>
        </w:rPr>
      </w:pPr>
      <w:r w:rsidRPr="00542104">
        <w:rPr>
          <w:b/>
          <w:bCs/>
          <w:i/>
          <w:sz w:val="28"/>
          <w:szCs w:val="28"/>
          <w:highlight w:val="white"/>
          <w:u w:val="single"/>
        </w:rPr>
        <w:t>Обработка результатов испытания</w:t>
      </w:r>
      <w:r>
        <w:rPr>
          <w:sz w:val="28"/>
        </w:rPr>
        <w:t xml:space="preserve"> </w:t>
      </w:r>
    </w:p>
    <w:p w:rsidR="00CD2603" w:rsidRPr="00540961" w:rsidRDefault="00CD2603" w:rsidP="00B329EE">
      <w:pPr>
        <w:ind w:firstLine="454"/>
        <w:jc w:val="both"/>
        <w:rPr>
          <w:sz w:val="28"/>
          <w:lang w:val="ru-RU"/>
        </w:rPr>
      </w:pPr>
      <w:r>
        <w:rPr>
          <w:sz w:val="28"/>
        </w:rPr>
        <w:t xml:space="preserve">Массовую долю крупнозернистых включений (Х) на каждом сите в процентах </w:t>
      </w:r>
      <w:r w:rsidRPr="00540961">
        <w:rPr>
          <w:sz w:val="28"/>
        </w:rPr>
        <w:t>вычисляют по формуле</w:t>
      </w:r>
      <w:r w:rsidR="002930BF" w:rsidRPr="00540961">
        <w:rPr>
          <w:sz w:val="28"/>
          <w:lang w:val="ru-RU"/>
        </w:rPr>
        <w:t xml:space="preserve"> 4</w:t>
      </w:r>
      <w:r w:rsidRPr="00540961">
        <w:rPr>
          <w:sz w:val="28"/>
        </w:rPr>
        <w:t>:</w:t>
      </w:r>
    </w:p>
    <w:p w:rsidR="0072341D" w:rsidRPr="00540961" w:rsidRDefault="0072341D" w:rsidP="00B329EE">
      <w:pPr>
        <w:ind w:firstLine="454"/>
        <w:jc w:val="both"/>
        <w:rPr>
          <w:sz w:val="28"/>
          <w:lang w:val="ru-RU"/>
        </w:rPr>
      </w:pPr>
    </w:p>
    <w:p w:rsidR="00CD2603" w:rsidRPr="00540961" w:rsidRDefault="00CD2603" w:rsidP="00B329EE">
      <w:pPr>
        <w:tabs>
          <w:tab w:val="left" w:pos="7797"/>
        </w:tabs>
        <w:ind w:firstLine="454"/>
        <w:jc w:val="both"/>
        <w:rPr>
          <w:sz w:val="28"/>
          <w:lang w:val="ru-RU"/>
        </w:rPr>
      </w:pPr>
      <w:r w:rsidRPr="00540961">
        <w:rPr>
          <w:sz w:val="28"/>
        </w:rPr>
        <w:t>Х= (</w:t>
      </w:r>
      <w:r w:rsidRPr="00540961">
        <w:rPr>
          <w:sz w:val="28"/>
          <w:lang w:val="en-US"/>
        </w:rPr>
        <w:t>m</w:t>
      </w:r>
      <w:r w:rsidRPr="00540961">
        <w:rPr>
          <w:sz w:val="28"/>
          <w:vertAlign w:val="subscript"/>
        </w:rPr>
        <w:t>1</w:t>
      </w:r>
      <w:r w:rsidRPr="00540961">
        <w:rPr>
          <w:sz w:val="28"/>
        </w:rPr>
        <w:t xml:space="preserve"> – </w:t>
      </w:r>
      <w:r w:rsidRPr="00540961">
        <w:rPr>
          <w:sz w:val="28"/>
          <w:lang w:val="en-US"/>
        </w:rPr>
        <w:t>m</w:t>
      </w:r>
      <w:r w:rsidRPr="00540961">
        <w:rPr>
          <w:sz w:val="28"/>
          <w:vertAlign w:val="subscript"/>
        </w:rPr>
        <w:t>2</w:t>
      </w:r>
      <w:r w:rsidRPr="00540961">
        <w:rPr>
          <w:sz w:val="28"/>
        </w:rPr>
        <w:t xml:space="preserve">)  100/ </w:t>
      </w:r>
      <w:r w:rsidRPr="00540961">
        <w:rPr>
          <w:sz w:val="28"/>
          <w:lang w:val="en-US"/>
        </w:rPr>
        <w:t>m</w:t>
      </w:r>
      <w:r w:rsidR="00643DF7" w:rsidRPr="00540961">
        <w:rPr>
          <w:sz w:val="28"/>
        </w:rPr>
        <w:t xml:space="preserve">                              </w:t>
      </w:r>
      <w:r w:rsidR="00643DF7" w:rsidRPr="00540961">
        <w:rPr>
          <w:sz w:val="28"/>
          <w:lang w:val="ru-RU"/>
        </w:rPr>
        <w:t xml:space="preserve">                                            </w:t>
      </w:r>
      <w:r w:rsidR="002930BF" w:rsidRPr="00540961">
        <w:rPr>
          <w:sz w:val="28"/>
          <w:lang w:val="ru-RU"/>
        </w:rPr>
        <w:t xml:space="preserve">             </w:t>
      </w:r>
      <w:r w:rsidR="00643DF7" w:rsidRPr="00540961">
        <w:rPr>
          <w:sz w:val="28"/>
          <w:lang w:val="ru-RU"/>
        </w:rPr>
        <w:t xml:space="preserve">    </w:t>
      </w:r>
      <w:r w:rsidR="002930BF" w:rsidRPr="00540961">
        <w:rPr>
          <w:sz w:val="28"/>
        </w:rPr>
        <w:t>(</w:t>
      </w:r>
      <w:r w:rsidRPr="00540961">
        <w:rPr>
          <w:sz w:val="28"/>
        </w:rPr>
        <w:t>4)</w:t>
      </w:r>
    </w:p>
    <w:p w:rsidR="0072341D" w:rsidRPr="00540961" w:rsidRDefault="0072341D" w:rsidP="00B329EE">
      <w:pPr>
        <w:tabs>
          <w:tab w:val="left" w:pos="7797"/>
        </w:tabs>
        <w:ind w:firstLine="454"/>
        <w:jc w:val="both"/>
        <w:rPr>
          <w:sz w:val="28"/>
          <w:lang w:val="ru-RU"/>
        </w:rPr>
      </w:pPr>
    </w:p>
    <w:p w:rsidR="00CD2603" w:rsidRDefault="00CD2603" w:rsidP="00B329EE">
      <w:pPr>
        <w:ind w:firstLine="454"/>
        <w:jc w:val="both"/>
        <w:rPr>
          <w:sz w:val="28"/>
        </w:rPr>
      </w:pPr>
      <w:r w:rsidRPr="00540961">
        <w:rPr>
          <w:sz w:val="28"/>
        </w:rPr>
        <w:t xml:space="preserve">где:     </w:t>
      </w:r>
      <w:r w:rsidRPr="00540961">
        <w:rPr>
          <w:sz w:val="28"/>
          <w:lang w:val="en-US"/>
        </w:rPr>
        <w:t>m</w:t>
      </w:r>
      <w:r w:rsidRPr="00540961">
        <w:rPr>
          <w:sz w:val="28"/>
          <w:vertAlign w:val="subscript"/>
        </w:rPr>
        <w:t>1</w:t>
      </w:r>
      <w:r w:rsidRPr="00540961">
        <w:rPr>
          <w:sz w:val="28"/>
        </w:rPr>
        <w:t>- масса чашки с сухим остатком, г;</w:t>
      </w:r>
      <w:r>
        <w:rPr>
          <w:sz w:val="28"/>
        </w:rPr>
        <w:t xml:space="preserve"> </w:t>
      </w:r>
    </w:p>
    <w:p w:rsidR="00CD2603" w:rsidRDefault="0072341D" w:rsidP="00B329EE">
      <w:pPr>
        <w:ind w:firstLine="454"/>
        <w:jc w:val="both"/>
        <w:rPr>
          <w:sz w:val="28"/>
        </w:rPr>
      </w:pPr>
      <w:r>
        <w:rPr>
          <w:sz w:val="28"/>
        </w:rPr>
        <w:t xml:space="preserve">            </w:t>
      </w:r>
      <w:r w:rsidR="00CD2603">
        <w:rPr>
          <w:sz w:val="28"/>
          <w:lang w:val="en-US"/>
        </w:rPr>
        <w:t>m</w:t>
      </w:r>
      <w:r w:rsidR="00CD2603">
        <w:rPr>
          <w:sz w:val="28"/>
          <w:vertAlign w:val="subscript"/>
        </w:rPr>
        <w:t>2</w:t>
      </w:r>
      <w:r w:rsidR="00CD2603">
        <w:rPr>
          <w:sz w:val="28"/>
        </w:rPr>
        <w:t xml:space="preserve"> - масса чашки, г;  </w:t>
      </w:r>
    </w:p>
    <w:p w:rsidR="00CD2603" w:rsidRDefault="0072341D" w:rsidP="00B329EE">
      <w:pPr>
        <w:ind w:firstLine="454"/>
        <w:jc w:val="both"/>
        <w:rPr>
          <w:sz w:val="28"/>
        </w:rPr>
      </w:pPr>
      <w:r>
        <w:rPr>
          <w:sz w:val="28"/>
        </w:rPr>
        <w:t xml:space="preserve">            </w:t>
      </w:r>
      <w:r w:rsidR="00CD2603">
        <w:rPr>
          <w:sz w:val="28"/>
          <w:lang w:val="en-US"/>
        </w:rPr>
        <w:t>m</w:t>
      </w:r>
      <w:r w:rsidR="00CD2603">
        <w:rPr>
          <w:sz w:val="28"/>
        </w:rPr>
        <w:t xml:space="preserve"> – масса исходной навески, г.</w:t>
      </w:r>
    </w:p>
    <w:p w:rsidR="0072341D" w:rsidRPr="0072341D" w:rsidRDefault="0072341D" w:rsidP="00B329EE">
      <w:pPr>
        <w:ind w:firstLine="454"/>
        <w:jc w:val="both"/>
        <w:rPr>
          <w:sz w:val="28"/>
          <w:szCs w:val="28"/>
          <w:lang w:val="ru-RU"/>
        </w:rPr>
      </w:pPr>
    </w:p>
    <w:p w:rsidR="00CD2603" w:rsidRPr="00540961" w:rsidRDefault="00CD2603" w:rsidP="00B329EE">
      <w:pPr>
        <w:ind w:firstLine="454"/>
        <w:jc w:val="both"/>
        <w:rPr>
          <w:sz w:val="28"/>
        </w:rPr>
      </w:pPr>
      <w:r w:rsidRPr="0072341D">
        <w:rPr>
          <w:sz w:val="28"/>
          <w:szCs w:val="28"/>
        </w:rPr>
        <w:t>Расхождение</w:t>
      </w:r>
      <w:r>
        <w:rPr>
          <w:sz w:val="28"/>
        </w:rPr>
        <w:t xml:space="preserve"> между результатами двух параллельных определений не должно </w:t>
      </w:r>
      <w:r w:rsidRPr="00540961">
        <w:rPr>
          <w:sz w:val="28"/>
        </w:rPr>
        <w:t xml:space="preserve">превышать 2% при содержании крупнозернистых включений более </w:t>
      </w:r>
      <w:r w:rsidRPr="00540961">
        <w:rPr>
          <w:sz w:val="28"/>
        </w:rPr>
        <w:lastRenderedPageBreak/>
        <w:t xml:space="preserve">10% и 1% при содержании менее 10%. Если расхождение между результатами двух параллельных определений превышает указанное значение, определения повторяют. </w:t>
      </w:r>
    </w:p>
    <w:p w:rsidR="00CD2603" w:rsidRPr="00540961" w:rsidRDefault="00965513" w:rsidP="00B329EE">
      <w:pPr>
        <w:ind w:firstLine="454"/>
        <w:jc w:val="both"/>
        <w:rPr>
          <w:sz w:val="28"/>
        </w:rPr>
      </w:pPr>
      <w:r w:rsidRPr="00540961">
        <w:rPr>
          <w:sz w:val="28"/>
          <w:lang w:val="ru-RU"/>
        </w:rPr>
        <w:t>По р</w:t>
      </w:r>
      <w:r w:rsidR="00CD2603" w:rsidRPr="00540961">
        <w:rPr>
          <w:sz w:val="28"/>
        </w:rPr>
        <w:t>е</w:t>
      </w:r>
      <w:r w:rsidR="005D4253" w:rsidRPr="00540961">
        <w:rPr>
          <w:sz w:val="28"/>
        </w:rPr>
        <w:t>зультат</w:t>
      </w:r>
      <w:r w:rsidR="005D4253" w:rsidRPr="00540961">
        <w:rPr>
          <w:sz w:val="28"/>
          <w:lang w:val="ru-RU"/>
        </w:rPr>
        <w:t>ам</w:t>
      </w:r>
      <w:r w:rsidR="005D4253" w:rsidRPr="00540961">
        <w:rPr>
          <w:sz w:val="28"/>
        </w:rPr>
        <w:t xml:space="preserve"> исследований </w:t>
      </w:r>
      <w:r w:rsidR="005D4253" w:rsidRPr="00540961">
        <w:rPr>
          <w:sz w:val="28"/>
          <w:lang w:val="ru-RU"/>
        </w:rPr>
        <w:t>заполняют</w:t>
      </w:r>
      <w:r w:rsidR="00CD2603" w:rsidRPr="00540961">
        <w:rPr>
          <w:sz w:val="28"/>
        </w:rPr>
        <w:t xml:space="preserve"> </w:t>
      </w:r>
      <w:r w:rsidR="00644A39" w:rsidRPr="00540961">
        <w:rPr>
          <w:sz w:val="28"/>
        </w:rPr>
        <w:t xml:space="preserve">таблицу </w:t>
      </w:r>
      <w:r w:rsidR="00CD2603" w:rsidRPr="00540961">
        <w:rPr>
          <w:sz w:val="28"/>
        </w:rPr>
        <w:t>4.</w:t>
      </w:r>
    </w:p>
    <w:p w:rsidR="00CD2603" w:rsidRPr="00540961" w:rsidRDefault="00CD2603" w:rsidP="00B329EE">
      <w:pPr>
        <w:ind w:firstLine="454"/>
        <w:jc w:val="both"/>
        <w:rPr>
          <w:b/>
          <w:i/>
          <w:sz w:val="28"/>
          <w:szCs w:val="28"/>
        </w:rPr>
      </w:pPr>
    </w:p>
    <w:p w:rsidR="00CD2603" w:rsidRPr="00540961" w:rsidRDefault="0072341D" w:rsidP="00B329EE">
      <w:pPr>
        <w:ind w:firstLine="454"/>
        <w:jc w:val="both"/>
        <w:rPr>
          <w:sz w:val="28"/>
          <w:szCs w:val="28"/>
        </w:rPr>
      </w:pPr>
      <w:r w:rsidRPr="00540961">
        <w:rPr>
          <w:sz w:val="28"/>
          <w:szCs w:val="28"/>
        </w:rPr>
        <w:t xml:space="preserve">Таблица 4 – </w:t>
      </w:r>
      <w:r w:rsidR="00CD2603" w:rsidRPr="00540961">
        <w:rPr>
          <w:sz w:val="28"/>
          <w:szCs w:val="28"/>
        </w:rPr>
        <w:t>Макроскопическое описание глинистого сырья. Определение содержания крупнозернистых включений.</w:t>
      </w:r>
    </w:p>
    <w:p w:rsidR="00CD2603" w:rsidRPr="00540961" w:rsidRDefault="00CD2603" w:rsidP="00B329EE">
      <w:pPr>
        <w:ind w:firstLine="454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134"/>
        <w:gridCol w:w="1134"/>
        <w:gridCol w:w="993"/>
        <w:gridCol w:w="992"/>
        <w:gridCol w:w="1417"/>
        <w:gridCol w:w="1418"/>
        <w:gridCol w:w="1422"/>
      </w:tblGrid>
      <w:tr w:rsidR="00CD2603">
        <w:trPr>
          <w:cantSplit/>
          <w:trHeight w:val="320"/>
        </w:trPr>
        <w:tc>
          <w:tcPr>
            <w:tcW w:w="1134" w:type="dxa"/>
            <w:vMerge w:val="restart"/>
          </w:tcPr>
          <w:p w:rsidR="00CD2603" w:rsidRPr="00540961" w:rsidRDefault="00CD2603" w:rsidP="00CD2603">
            <w:pPr>
              <w:ind w:left="-108"/>
              <w:jc w:val="center"/>
            </w:pPr>
            <w:r w:rsidRPr="00540961">
              <w:t>Наимено-вание</w:t>
            </w:r>
          </w:p>
          <w:p w:rsidR="00CD2603" w:rsidRPr="00540961" w:rsidRDefault="00CD2603" w:rsidP="00CD2603">
            <w:pPr>
              <w:ind w:left="-108"/>
              <w:jc w:val="center"/>
            </w:pPr>
            <w:r w:rsidRPr="00540961">
              <w:t>сырья</w:t>
            </w:r>
          </w:p>
        </w:tc>
        <w:tc>
          <w:tcPr>
            <w:tcW w:w="2268" w:type="dxa"/>
            <w:gridSpan w:val="2"/>
            <w:vMerge w:val="restart"/>
          </w:tcPr>
          <w:p w:rsidR="00CD2603" w:rsidRPr="00540961" w:rsidRDefault="00CD2603" w:rsidP="00CD2603">
            <w:pPr>
              <w:pStyle w:val="2"/>
              <w:ind w:left="-567" w:firstLine="851"/>
            </w:pPr>
            <w:r w:rsidRPr="00540961">
              <w:t>Цвет, оттенок</w:t>
            </w:r>
          </w:p>
        </w:tc>
        <w:tc>
          <w:tcPr>
            <w:tcW w:w="993" w:type="dxa"/>
            <w:vMerge w:val="restart"/>
          </w:tcPr>
          <w:p w:rsidR="00CD2603" w:rsidRPr="00540961" w:rsidRDefault="00CD2603" w:rsidP="00CD2603">
            <w:pPr>
              <w:ind w:left="-567" w:firstLine="851"/>
            </w:pPr>
          </w:p>
          <w:p w:rsidR="00CD2603" w:rsidRPr="00540961" w:rsidRDefault="00CD2603" w:rsidP="00CD2603">
            <w:pPr>
              <w:ind w:left="-567" w:firstLine="601"/>
            </w:pPr>
            <w:r w:rsidRPr="00540961">
              <w:t>Струк-</w:t>
            </w:r>
          </w:p>
          <w:p w:rsidR="00CD2603" w:rsidRPr="00540961" w:rsidRDefault="00CD2603" w:rsidP="00CD2603">
            <w:pPr>
              <w:ind w:left="-567" w:firstLine="601"/>
            </w:pPr>
            <w:r w:rsidRPr="00540961">
              <w:t xml:space="preserve">   тура </w:t>
            </w:r>
          </w:p>
        </w:tc>
        <w:tc>
          <w:tcPr>
            <w:tcW w:w="992" w:type="dxa"/>
            <w:vMerge w:val="restart"/>
          </w:tcPr>
          <w:p w:rsidR="00CD2603" w:rsidRPr="00540961" w:rsidRDefault="00CD2603" w:rsidP="00CD2603">
            <w:pPr>
              <w:pStyle w:val="2"/>
            </w:pPr>
          </w:p>
          <w:p w:rsidR="00CD2603" w:rsidRPr="00540961" w:rsidRDefault="00CD2603" w:rsidP="00CD2603">
            <w:pPr>
              <w:pStyle w:val="2"/>
            </w:pPr>
            <w:r w:rsidRPr="00540961">
              <w:t>Текс-</w:t>
            </w:r>
          </w:p>
          <w:p w:rsidR="00CD2603" w:rsidRPr="00540961" w:rsidRDefault="00CD2603" w:rsidP="00CD2603">
            <w:pPr>
              <w:pStyle w:val="2"/>
              <w:ind w:left="-567" w:firstLine="601"/>
            </w:pPr>
            <w:r w:rsidRPr="00540961">
              <w:t xml:space="preserve">тура </w:t>
            </w:r>
          </w:p>
        </w:tc>
        <w:tc>
          <w:tcPr>
            <w:tcW w:w="4257" w:type="dxa"/>
            <w:gridSpan w:val="3"/>
          </w:tcPr>
          <w:p w:rsidR="00CD2603" w:rsidRDefault="00CD2603" w:rsidP="00CD2603">
            <w:pPr>
              <w:ind w:left="-567" w:firstLine="459"/>
              <w:jc w:val="center"/>
            </w:pPr>
            <w:r w:rsidRPr="00540961">
              <w:t>Классификация глины по содержанию крупнозернистых включений</w:t>
            </w:r>
          </w:p>
        </w:tc>
      </w:tr>
      <w:tr w:rsidR="00CD2603">
        <w:trPr>
          <w:cantSplit/>
          <w:trHeight w:val="276"/>
        </w:trPr>
        <w:tc>
          <w:tcPr>
            <w:tcW w:w="1134" w:type="dxa"/>
            <w:vMerge/>
          </w:tcPr>
          <w:p w:rsidR="00CD2603" w:rsidRDefault="00CD2603" w:rsidP="00CD2603">
            <w:pPr>
              <w:ind w:left="-567" w:firstLine="851"/>
            </w:pPr>
          </w:p>
        </w:tc>
        <w:tc>
          <w:tcPr>
            <w:tcW w:w="2268" w:type="dxa"/>
            <w:gridSpan w:val="2"/>
            <w:vMerge/>
          </w:tcPr>
          <w:p w:rsidR="00CD2603" w:rsidRDefault="00CD2603" w:rsidP="00CD2603">
            <w:pPr>
              <w:pStyle w:val="2"/>
              <w:ind w:left="-567" w:firstLine="851"/>
            </w:pPr>
          </w:p>
        </w:tc>
        <w:tc>
          <w:tcPr>
            <w:tcW w:w="993" w:type="dxa"/>
            <w:vMerge/>
          </w:tcPr>
          <w:p w:rsidR="00CD2603" w:rsidRDefault="00CD2603" w:rsidP="00CD2603">
            <w:pPr>
              <w:ind w:left="-567" w:firstLine="851"/>
            </w:pPr>
          </w:p>
        </w:tc>
        <w:tc>
          <w:tcPr>
            <w:tcW w:w="992" w:type="dxa"/>
            <w:vMerge/>
          </w:tcPr>
          <w:p w:rsidR="00CD2603" w:rsidRDefault="00CD2603" w:rsidP="00CD2603">
            <w:pPr>
              <w:ind w:left="-567" w:firstLine="851"/>
            </w:pPr>
          </w:p>
        </w:tc>
        <w:tc>
          <w:tcPr>
            <w:tcW w:w="1417" w:type="dxa"/>
            <w:vMerge w:val="restart"/>
          </w:tcPr>
          <w:p w:rsidR="00CD2603" w:rsidRDefault="00CD2603" w:rsidP="00CD2603">
            <w:pPr>
              <w:pStyle w:val="2"/>
              <w:ind w:left="-249" w:firstLine="245"/>
            </w:pPr>
            <w:r>
              <w:t>По кол-ву</w:t>
            </w:r>
          </w:p>
          <w:p w:rsidR="00CD2603" w:rsidRDefault="00CD2603" w:rsidP="00CD2603">
            <w:pPr>
              <w:jc w:val="center"/>
            </w:pPr>
            <w:r>
              <w:t>включений</w:t>
            </w:r>
          </w:p>
        </w:tc>
        <w:tc>
          <w:tcPr>
            <w:tcW w:w="1418" w:type="dxa"/>
            <w:vMerge w:val="restart"/>
          </w:tcPr>
          <w:p w:rsidR="00CD2603" w:rsidRDefault="00CD2603" w:rsidP="00CD2603">
            <w:pPr>
              <w:ind w:left="34"/>
              <w:jc w:val="center"/>
            </w:pPr>
            <w:r>
              <w:t>По размеру</w:t>
            </w:r>
          </w:p>
          <w:p w:rsidR="00CD2603" w:rsidRDefault="00CD2603" w:rsidP="00CD2603">
            <w:pPr>
              <w:jc w:val="center"/>
            </w:pPr>
            <w:r>
              <w:t>включений</w:t>
            </w:r>
          </w:p>
        </w:tc>
        <w:tc>
          <w:tcPr>
            <w:tcW w:w="1422" w:type="dxa"/>
            <w:vMerge w:val="restart"/>
          </w:tcPr>
          <w:p w:rsidR="00CD2603" w:rsidRDefault="00644A39" w:rsidP="00CD2603">
            <w:pPr>
              <w:ind w:left="34"/>
              <w:jc w:val="center"/>
            </w:pPr>
            <w:r>
              <w:t xml:space="preserve">По виду </w:t>
            </w:r>
            <w:r w:rsidR="00CD2603">
              <w:t>включений</w:t>
            </w:r>
          </w:p>
        </w:tc>
      </w:tr>
      <w:tr w:rsidR="00CD2603">
        <w:trPr>
          <w:cantSplit/>
          <w:trHeight w:val="260"/>
        </w:trPr>
        <w:tc>
          <w:tcPr>
            <w:tcW w:w="1134" w:type="dxa"/>
            <w:vMerge/>
          </w:tcPr>
          <w:p w:rsidR="00CD2603" w:rsidRDefault="00CD2603" w:rsidP="00CD2603">
            <w:pPr>
              <w:ind w:left="-567" w:firstLine="851"/>
            </w:pPr>
          </w:p>
        </w:tc>
        <w:tc>
          <w:tcPr>
            <w:tcW w:w="1134" w:type="dxa"/>
          </w:tcPr>
          <w:p w:rsidR="00CD2603" w:rsidRDefault="00CD2603" w:rsidP="00CD2603">
            <w:pPr>
              <w:tabs>
                <w:tab w:val="left" w:pos="776"/>
              </w:tabs>
              <w:ind w:left="-108" w:firstLine="142"/>
              <w:jc w:val="center"/>
            </w:pPr>
            <w:r>
              <w:t>В сухом</w:t>
            </w:r>
          </w:p>
          <w:p w:rsidR="00CD2603" w:rsidRDefault="00CD2603" w:rsidP="00CD2603">
            <w:pPr>
              <w:ind w:left="-108" w:firstLine="142"/>
              <w:jc w:val="center"/>
            </w:pPr>
            <w:r>
              <w:t>сост.</w:t>
            </w:r>
          </w:p>
        </w:tc>
        <w:tc>
          <w:tcPr>
            <w:tcW w:w="1134" w:type="dxa"/>
          </w:tcPr>
          <w:p w:rsidR="00CD2603" w:rsidRDefault="00CD2603" w:rsidP="00CD2603">
            <w:pPr>
              <w:ind w:left="-108"/>
            </w:pPr>
            <w:r>
              <w:t>Во влаж-ном сост.</w:t>
            </w:r>
          </w:p>
        </w:tc>
        <w:tc>
          <w:tcPr>
            <w:tcW w:w="993" w:type="dxa"/>
            <w:vMerge/>
          </w:tcPr>
          <w:p w:rsidR="00CD2603" w:rsidRDefault="00CD2603" w:rsidP="00CD2603">
            <w:pPr>
              <w:ind w:left="-567" w:firstLine="851"/>
            </w:pPr>
          </w:p>
        </w:tc>
        <w:tc>
          <w:tcPr>
            <w:tcW w:w="992" w:type="dxa"/>
            <w:vMerge/>
          </w:tcPr>
          <w:p w:rsidR="00CD2603" w:rsidRDefault="00CD2603" w:rsidP="00CD2603">
            <w:pPr>
              <w:ind w:left="-567" w:firstLine="851"/>
            </w:pPr>
          </w:p>
        </w:tc>
        <w:tc>
          <w:tcPr>
            <w:tcW w:w="1417" w:type="dxa"/>
            <w:vMerge/>
          </w:tcPr>
          <w:p w:rsidR="00CD2603" w:rsidRDefault="00CD2603" w:rsidP="00CD2603">
            <w:pPr>
              <w:ind w:left="-567" w:firstLine="851"/>
              <w:jc w:val="center"/>
            </w:pPr>
          </w:p>
        </w:tc>
        <w:tc>
          <w:tcPr>
            <w:tcW w:w="1418" w:type="dxa"/>
            <w:vMerge/>
          </w:tcPr>
          <w:p w:rsidR="00CD2603" w:rsidRDefault="00CD2603" w:rsidP="00CD2603">
            <w:pPr>
              <w:ind w:left="-567" w:firstLine="851"/>
              <w:jc w:val="center"/>
            </w:pPr>
          </w:p>
        </w:tc>
        <w:tc>
          <w:tcPr>
            <w:tcW w:w="1422" w:type="dxa"/>
            <w:vMerge/>
          </w:tcPr>
          <w:p w:rsidR="00CD2603" w:rsidRDefault="00CD2603" w:rsidP="00CD2603">
            <w:pPr>
              <w:ind w:left="-567" w:firstLine="851"/>
              <w:jc w:val="center"/>
            </w:pPr>
          </w:p>
        </w:tc>
      </w:tr>
      <w:tr w:rsidR="00CD2603" w:rsidTr="006F3295">
        <w:trPr>
          <w:cantSplit/>
          <w:trHeight w:val="190"/>
        </w:trPr>
        <w:tc>
          <w:tcPr>
            <w:tcW w:w="1134" w:type="dxa"/>
          </w:tcPr>
          <w:p w:rsidR="00CD2603" w:rsidRDefault="00CD2603" w:rsidP="00CD2603"/>
        </w:tc>
        <w:tc>
          <w:tcPr>
            <w:tcW w:w="1134" w:type="dxa"/>
          </w:tcPr>
          <w:p w:rsidR="00CD2603" w:rsidRDefault="00CD2603" w:rsidP="00CD2603">
            <w:pPr>
              <w:ind w:left="-567" w:firstLine="851"/>
            </w:pPr>
          </w:p>
        </w:tc>
        <w:tc>
          <w:tcPr>
            <w:tcW w:w="1134" w:type="dxa"/>
          </w:tcPr>
          <w:p w:rsidR="00CD2603" w:rsidRDefault="00CD2603" w:rsidP="00CD2603">
            <w:pPr>
              <w:ind w:left="-567" w:firstLine="851"/>
            </w:pPr>
          </w:p>
        </w:tc>
        <w:tc>
          <w:tcPr>
            <w:tcW w:w="993" w:type="dxa"/>
          </w:tcPr>
          <w:p w:rsidR="00CD2603" w:rsidRDefault="00CD2603" w:rsidP="00CD2603">
            <w:pPr>
              <w:ind w:left="-567" w:firstLine="851"/>
            </w:pPr>
          </w:p>
        </w:tc>
        <w:tc>
          <w:tcPr>
            <w:tcW w:w="992" w:type="dxa"/>
          </w:tcPr>
          <w:p w:rsidR="00CD2603" w:rsidRDefault="00CD2603" w:rsidP="00CD2603">
            <w:pPr>
              <w:ind w:left="-567" w:firstLine="851"/>
            </w:pPr>
          </w:p>
        </w:tc>
        <w:tc>
          <w:tcPr>
            <w:tcW w:w="1417" w:type="dxa"/>
          </w:tcPr>
          <w:p w:rsidR="00CD2603" w:rsidRDefault="00CD2603" w:rsidP="00CD2603">
            <w:pPr>
              <w:ind w:left="-567" w:firstLine="851"/>
              <w:jc w:val="center"/>
            </w:pPr>
          </w:p>
        </w:tc>
        <w:tc>
          <w:tcPr>
            <w:tcW w:w="1418" w:type="dxa"/>
          </w:tcPr>
          <w:p w:rsidR="00CD2603" w:rsidRDefault="00CD2603" w:rsidP="00CD2603">
            <w:pPr>
              <w:ind w:left="-567" w:firstLine="851"/>
              <w:jc w:val="center"/>
            </w:pPr>
          </w:p>
        </w:tc>
        <w:tc>
          <w:tcPr>
            <w:tcW w:w="1422" w:type="dxa"/>
          </w:tcPr>
          <w:p w:rsidR="00CD2603" w:rsidRDefault="00CD2603" w:rsidP="00CD2603">
            <w:pPr>
              <w:ind w:left="-567" w:firstLine="851"/>
              <w:jc w:val="center"/>
            </w:pPr>
          </w:p>
        </w:tc>
      </w:tr>
      <w:tr w:rsidR="00CD2603" w:rsidTr="006F3295">
        <w:trPr>
          <w:trHeight w:val="307"/>
        </w:trPr>
        <w:tc>
          <w:tcPr>
            <w:tcW w:w="1134" w:type="dxa"/>
          </w:tcPr>
          <w:p w:rsidR="00CD2603" w:rsidRDefault="00CD2603" w:rsidP="00CD2603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CD2603" w:rsidRDefault="00CD2603" w:rsidP="00CD2603">
            <w:pPr>
              <w:ind w:left="-567" w:firstLine="851"/>
              <w:rPr>
                <w:sz w:val="28"/>
              </w:rPr>
            </w:pPr>
          </w:p>
        </w:tc>
        <w:tc>
          <w:tcPr>
            <w:tcW w:w="1134" w:type="dxa"/>
          </w:tcPr>
          <w:p w:rsidR="00CD2603" w:rsidRDefault="00CD2603" w:rsidP="00CD2603">
            <w:pPr>
              <w:ind w:left="-567" w:firstLine="851"/>
              <w:rPr>
                <w:sz w:val="28"/>
              </w:rPr>
            </w:pPr>
          </w:p>
        </w:tc>
        <w:tc>
          <w:tcPr>
            <w:tcW w:w="993" w:type="dxa"/>
          </w:tcPr>
          <w:p w:rsidR="00CD2603" w:rsidRDefault="00CD2603" w:rsidP="00CD2603">
            <w:pPr>
              <w:ind w:left="-567" w:firstLine="851"/>
              <w:rPr>
                <w:sz w:val="28"/>
              </w:rPr>
            </w:pPr>
          </w:p>
        </w:tc>
        <w:tc>
          <w:tcPr>
            <w:tcW w:w="992" w:type="dxa"/>
          </w:tcPr>
          <w:p w:rsidR="00CD2603" w:rsidRDefault="00CD2603" w:rsidP="00CD2603">
            <w:pPr>
              <w:ind w:left="-567" w:firstLine="851"/>
              <w:rPr>
                <w:sz w:val="28"/>
              </w:rPr>
            </w:pPr>
          </w:p>
        </w:tc>
        <w:tc>
          <w:tcPr>
            <w:tcW w:w="1417" w:type="dxa"/>
          </w:tcPr>
          <w:p w:rsidR="00CD2603" w:rsidRDefault="00CD2603" w:rsidP="00CD2603">
            <w:pPr>
              <w:ind w:left="-567" w:firstLine="851"/>
              <w:jc w:val="center"/>
              <w:rPr>
                <w:sz w:val="28"/>
              </w:rPr>
            </w:pPr>
          </w:p>
        </w:tc>
        <w:tc>
          <w:tcPr>
            <w:tcW w:w="1418" w:type="dxa"/>
          </w:tcPr>
          <w:p w:rsidR="00CD2603" w:rsidRDefault="00CD2603" w:rsidP="00CD2603">
            <w:pPr>
              <w:ind w:left="-567" w:firstLine="851"/>
              <w:jc w:val="center"/>
              <w:rPr>
                <w:sz w:val="28"/>
              </w:rPr>
            </w:pPr>
          </w:p>
        </w:tc>
        <w:tc>
          <w:tcPr>
            <w:tcW w:w="1422" w:type="dxa"/>
          </w:tcPr>
          <w:p w:rsidR="00CD2603" w:rsidRDefault="00CD2603" w:rsidP="00CD2603">
            <w:pPr>
              <w:ind w:left="-567" w:firstLine="851"/>
              <w:jc w:val="center"/>
              <w:rPr>
                <w:sz w:val="28"/>
              </w:rPr>
            </w:pPr>
          </w:p>
        </w:tc>
      </w:tr>
    </w:tbl>
    <w:p w:rsidR="002F7751" w:rsidRDefault="002F7751" w:rsidP="00CD2603">
      <w:pPr>
        <w:ind w:left="-567" w:firstLine="851"/>
        <w:rPr>
          <w:sz w:val="28"/>
          <w:lang w:val="ru-RU"/>
        </w:rPr>
      </w:pPr>
    </w:p>
    <w:p w:rsidR="00065E3F" w:rsidRPr="002D2CB2" w:rsidRDefault="00065E3F" w:rsidP="002D2CB2">
      <w:pPr>
        <w:rPr>
          <w:sz w:val="28"/>
          <w:lang w:val="ru-RU"/>
        </w:rPr>
      </w:pPr>
    </w:p>
    <w:p w:rsidR="00065E3F" w:rsidRPr="00B329EE" w:rsidRDefault="00065E3F" w:rsidP="00CD2603">
      <w:pPr>
        <w:ind w:left="-567" w:firstLine="851"/>
        <w:rPr>
          <w:sz w:val="28"/>
          <w:lang w:val="ru-RU"/>
        </w:rPr>
      </w:pPr>
    </w:p>
    <w:p w:rsidR="002F7751" w:rsidRPr="00B329EE" w:rsidRDefault="002F7751" w:rsidP="00CD2603">
      <w:pPr>
        <w:ind w:left="-567" w:firstLine="851"/>
        <w:rPr>
          <w:sz w:val="28"/>
          <w:lang w:val="ru-RU"/>
        </w:rPr>
      </w:pPr>
    </w:p>
    <w:p w:rsidR="00CD2603" w:rsidRPr="003009C7" w:rsidRDefault="003009C7" w:rsidP="00CD2603">
      <w:pPr>
        <w:ind w:left="-567" w:firstLine="851"/>
        <w:rPr>
          <w:b/>
          <w:sz w:val="28"/>
          <w:highlight w:val="green"/>
          <w:lang w:val="ru-RU"/>
        </w:rPr>
      </w:pPr>
      <w:r w:rsidRPr="00F93E0C">
        <w:rPr>
          <w:b/>
          <w:i/>
          <w:sz w:val="28"/>
          <w:szCs w:val="28"/>
          <w:u w:val="single"/>
          <w:lang w:eastAsia="ko-KR"/>
        </w:rPr>
        <w:t>Вопросы самоконтроля</w:t>
      </w:r>
    </w:p>
    <w:p w:rsidR="00CD2603" w:rsidRPr="00540961" w:rsidRDefault="00CD2603" w:rsidP="00AA63F6">
      <w:pPr>
        <w:numPr>
          <w:ilvl w:val="0"/>
          <w:numId w:val="3"/>
        </w:numPr>
        <w:tabs>
          <w:tab w:val="clear" w:pos="2487"/>
          <w:tab w:val="num" w:pos="709"/>
        </w:tabs>
        <w:ind w:left="714" w:hanging="357"/>
        <w:rPr>
          <w:sz w:val="28"/>
        </w:rPr>
      </w:pPr>
      <w:r w:rsidRPr="00540961">
        <w:rPr>
          <w:sz w:val="28"/>
        </w:rPr>
        <w:t>По каким данным составляется макроскопическая характеристика глинистого сырья?</w:t>
      </w:r>
    </w:p>
    <w:p w:rsidR="00CD2603" w:rsidRPr="00540961" w:rsidRDefault="00CD2603" w:rsidP="00AA63F6">
      <w:pPr>
        <w:numPr>
          <w:ilvl w:val="0"/>
          <w:numId w:val="3"/>
        </w:numPr>
        <w:tabs>
          <w:tab w:val="clear" w:pos="2487"/>
          <w:tab w:val="num" w:pos="709"/>
        </w:tabs>
        <w:ind w:left="714" w:hanging="357"/>
        <w:rPr>
          <w:sz w:val="28"/>
        </w:rPr>
      </w:pPr>
      <w:r w:rsidRPr="00540961">
        <w:rPr>
          <w:sz w:val="28"/>
        </w:rPr>
        <w:t>Структура и текстура, разновидности и методы определения?</w:t>
      </w:r>
    </w:p>
    <w:p w:rsidR="00CD2603" w:rsidRPr="00540961" w:rsidRDefault="00CD2603" w:rsidP="00AA63F6">
      <w:pPr>
        <w:numPr>
          <w:ilvl w:val="0"/>
          <w:numId w:val="3"/>
        </w:numPr>
        <w:tabs>
          <w:tab w:val="clear" w:pos="2487"/>
          <w:tab w:val="num" w:pos="709"/>
        </w:tabs>
        <w:ind w:left="714" w:hanging="357"/>
        <w:rPr>
          <w:sz w:val="28"/>
        </w:rPr>
      </w:pPr>
      <w:r w:rsidRPr="00540961">
        <w:rPr>
          <w:sz w:val="28"/>
        </w:rPr>
        <w:t>На какие три основных типа подразделяется текстура глинистых пород?</w:t>
      </w:r>
    </w:p>
    <w:p w:rsidR="00DB26A0" w:rsidRPr="00540961" w:rsidRDefault="00CD2603" w:rsidP="00AA63F6">
      <w:pPr>
        <w:numPr>
          <w:ilvl w:val="0"/>
          <w:numId w:val="3"/>
        </w:numPr>
        <w:tabs>
          <w:tab w:val="clear" w:pos="2487"/>
        </w:tabs>
        <w:ind w:left="714" w:hanging="357"/>
        <w:rPr>
          <w:sz w:val="28"/>
        </w:rPr>
      </w:pPr>
      <w:r w:rsidRPr="00540961">
        <w:rPr>
          <w:sz w:val="28"/>
        </w:rPr>
        <w:t>Какие примеси и включения могут</w:t>
      </w:r>
      <w:r w:rsidR="00DB26A0" w:rsidRPr="00540961">
        <w:rPr>
          <w:sz w:val="28"/>
        </w:rPr>
        <w:t xml:space="preserve"> содержаться в глинистом сырье?</w:t>
      </w:r>
    </w:p>
    <w:p w:rsidR="009C64A4" w:rsidRPr="00540961" w:rsidRDefault="00CD2603" w:rsidP="00AA63F6">
      <w:pPr>
        <w:numPr>
          <w:ilvl w:val="0"/>
          <w:numId w:val="3"/>
        </w:numPr>
        <w:tabs>
          <w:tab w:val="clear" w:pos="2487"/>
        </w:tabs>
        <w:ind w:left="714" w:hanging="357"/>
        <w:rPr>
          <w:sz w:val="28"/>
        </w:rPr>
      </w:pPr>
      <w:r w:rsidRPr="00540961">
        <w:rPr>
          <w:sz w:val="28"/>
        </w:rPr>
        <w:t>Классификация глин по содержанию крупнозернистых включений?</w:t>
      </w:r>
      <w:r w:rsidR="009C64A4" w:rsidRPr="00540961">
        <w:rPr>
          <w:sz w:val="28"/>
          <w:szCs w:val="28"/>
          <w:lang w:val="ru-RU"/>
        </w:rPr>
        <w:t xml:space="preserve"> </w:t>
      </w:r>
    </w:p>
    <w:p w:rsidR="00132518" w:rsidRDefault="00132518" w:rsidP="00C51844">
      <w:pPr>
        <w:rPr>
          <w:b/>
          <w:i/>
          <w:sz w:val="28"/>
          <w:szCs w:val="28"/>
          <w:u w:val="single"/>
          <w:lang w:val="ru-RU"/>
        </w:rPr>
      </w:pPr>
    </w:p>
    <w:p w:rsidR="00CB0C7D" w:rsidRDefault="00CB0C7D" w:rsidP="00C51844">
      <w:pPr>
        <w:rPr>
          <w:sz w:val="28"/>
          <w:szCs w:val="28"/>
          <w:lang w:val="ru-RU"/>
        </w:rPr>
      </w:pPr>
    </w:p>
    <w:p w:rsidR="00C51844" w:rsidRDefault="003C3903" w:rsidP="00C5184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1D297B" w:rsidRPr="001D297B" w:rsidRDefault="001D297B" w:rsidP="001D297B">
      <w:pPr>
        <w:ind w:firstLine="45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highlight w:val="white"/>
        </w:rPr>
        <w:lastRenderedPageBreak/>
        <w:t xml:space="preserve">Лабораторная работа № </w:t>
      </w:r>
      <w:r>
        <w:rPr>
          <w:b/>
          <w:sz w:val="28"/>
          <w:szCs w:val="28"/>
          <w:lang w:val="ru-RU"/>
        </w:rPr>
        <w:t>2</w:t>
      </w:r>
    </w:p>
    <w:p w:rsidR="00C51844" w:rsidRPr="007B5133" w:rsidRDefault="007B5133" w:rsidP="001D297B">
      <w:pPr>
        <w:ind w:firstLine="454"/>
        <w:jc w:val="center"/>
        <w:rPr>
          <w:b/>
          <w:sz w:val="28"/>
          <w:szCs w:val="28"/>
          <w:lang w:val="ru-RU"/>
        </w:rPr>
      </w:pPr>
      <w:r w:rsidRPr="007B5133">
        <w:rPr>
          <w:b/>
          <w:sz w:val="28"/>
          <w:szCs w:val="28"/>
        </w:rPr>
        <w:t>Определение спекаемости глин</w:t>
      </w:r>
      <w:r w:rsidRPr="007B5133">
        <w:rPr>
          <w:b/>
          <w:sz w:val="28"/>
          <w:szCs w:val="28"/>
          <w:lang w:val="ru-RU"/>
        </w:rPr>
        <w:t xml:space="preserve"> </w:t>
      </w:r>
    </w:p>
    <w:p w:rsidR="003C3903" w:rsidRPr="00E070F9" w:rsidRDefault="003C3903" w:rsidP="00E070F9">
      <w:pPr>
        <w:ind w:firstLine="454"/>
        <w:jc w:val="both"/>
        <w:rPr>
          <w:sz w:val="28"/>
          <w:szCs w:val="28"/>
          <w:lang w:val="ru-RU"/>
        </w:rPr>
      </w:pPr>
    </w:p>
    <w:p w:rsidR="00ED079C" w:rsidRPr="007B5133" w:rsidRDefault="00ED079C" w:rsidP="00E070F9">
      <w:pPr>
        <w:ind w:firstLine="454"/>
        <w:jc w:val="both"/>
        <w:rPr>
          <w:b/>
          <w:sz w:val="28"/>
          <w:szCs w:val="28"/>
          <w:lang w:val="ru-RU"/>
        </w:rPr>
      </w:pPr>
      <w:r w:rsidRPr="007B5133">
        <w:rPr>
          <w:sz w:val="28"/>
          <w:szCs w:val="28"/>
          <w:lang w:val="ru-RU"/>
        </w:rPr>
        <w:t>Цель работы</w:t>
      </w:r>
      <w:r w:rsidR="00892403" w:rsidRPr="007B5133">
        <w:rPr>
          <w:b/>
          <w:sz w:val="28"/>
          <w:szCs w:val="28"/>
          <w:lang w:val="ru-RU"/>
        </w:rPr>
        <w:t xml:space="preserve">: </w:t>
      </w:r>
      <w:r w:rsidR="00892403" w:rsidRPr="007B5133">
        <w:rPr>
          <w:sz w:val="28"/>
          <w:szCs w:val="28"/>
          <w:lang w:val="ru-RU"/>
        </w:rPr>
        <w:t>о</w:t>
      </w:r>
      <w:r w:rsidRPr="007B5133">
        <w:rPr>
          <w:sz w:val="28"/>
          <w:szCs w:val="28"/>
          <w:lang w:val="ru-RU"/>
        </w:rPr>
        <w:t xml:space="preserve">пределение </w:t>
      </w:r>
      <w:r w:rsidR="007B5133" w:rsidRPr="007B5133">
        <w:rPr>
          <w:sz w:val="28"/>
          <w:szCs w:val="28"/>
        </w:rPr>
        <w:t>спекаемости глин</w:t>
      </w:r>
    </w:p>
    <w:p w:rsidR="0048600E" w:rsidRDefault="0048600E" w:rsidP="00E070F9">
      <w:pPr>
        <w:ind w:firstLine="454"/>
        <w:jc w:val="both"/>
        <w:rPr>
          <w:sz w:val="28"/>
          <w:szCs w:val="28"/>
          <w:lang w:val="ru-RU"/>
        </w:rPr>
      </w:pPr>
    </w:p>
    <w:p w:rsidR="009579DA" w:rsidRDefault="009579DA" w:rsidP="00E070F9">
      <w:pPr>
        <w:ind w:firstLine="454"/>
        <w:jc w:val="both"/>
        <w:rPr>
          <w:b/>
          <w:i/>
          <w:color w:val="000000"/>
          <w:sz w:val="28"/>
          <w:u w:val="single"/>
          <w:lang w:val="ru-RU"/>
        </w:rPr>
      </w:pPr>
      <w:r>
        <w:rPr>
          <w:b/>
          <w:i/>
          <w:color w:val="000000"/>
          <w:sz w:val="28"/>
          <w:u w:val="single"/>
        </w:rPr>
        <w:t>Теоретические сведения</w:t>
      </w:r>
    </w:p>
    <w:p w:rsidR="009579DA" w:rsidRPr="009579DA" w:rsidRDefault="009579DA" w:rsidP="00E070F9">
      <w:pPr>
        <w:ind w:firstLine="454"/>
        <w:jc w:val="both"/>
        <w:rPr>
          <w:sz w:val="28"/>
          <w:szCs w:val="28"/>
          <w:lang w:val="ru-RU"/>
        </w:rPr>
      </w:pPr>
    </w:p>
    <w:p w:rsidR="007B5133" w:rsidRDefault="007B5133" w:rsidP="007B5133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Обжиг керамических материалов является заключительной и решающей технологической стадией, определяющей весь комплекс физико-механических и химических свойств керамики, а также получение изделий определенных заданных размеров и форм. В зависимости от состава керамической массы, метода ее подготовки, способа формования полуфабриката и некоторых других факторов, керамическое изделие обжигают по различным режимам </w:t>
      </w:r>
      <w:r>
        <w:rPr>
          <w:b/>
          <w:bCs/>
          <w:i/>
          <w:iCs/>
          <w:sz w:val="28"/>
          <w:szCs w:val="28"/>
        </w:rPr>
        <w:t xml:space="preserve">Режим обжига </w:t>
      </w:r>
      <w:r>
        <w:rPr>
          <w:sz w:val="28"/>
          <w:szCs w:val="28"/>
        </w:rPr>
        <w:t xml:space="preserve">включает в себя скорость повышения температуры в разные периоды, максимальную температуру обжига и время выдержки при этой температуре, скорость снижения температуры при охлаждении и характер газовой среды в печи. </w:t>
      </w:r>
    </w:p>
    <w:p w:rsidR="00322AFA" w:rsidRDefault="007B5133" w:rsidP="007B5133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Самый важный процесс при обжиге - спекание материала, в результате которого изделия обычно уплотняются и упрочняются. Чаще всего процесс спекания оценивают по изменению плотности обжигаемого материала: спекшимися считают материалы, достигшие в процессе обжига определенного минимального водопоглощения (открытой пористости). Значение допускаемого водопоглощения для спекшихся материалов зависит от назначения и характера требований, предъявляемых к соответствующим изделиям. Так, материалы некоторых видов технической керамики считают спекшимися при водопоглощении не более 0,02 - 0,03 %, а огнеупоры и ряд изделий строительной керамики - при водопоглощении 1 % и более</w:t>
      </w:r>
    </w:p>
    <w:p w:rsidR="00892403" w:rsidRDefault="00892403" w:rsidP="00E070F9">
      <w:pPr>
        <w:ind w:firstLine="454"/>
        <w:jc w:val="both"/>
        <w:rPr>
          <w:sz w:val="28"/>
          <w:szCs w:val="28"/>
          <w:lang w:val="ru-RU"/>
        </w:rPr>
      </w:pPr>
    </w:p>
    <w:p w:rsidR="007B5133" w:rsidRDefault="007B5133" w:rsidP="007B5133">
      <w:pPr>
        <w:pStyle w:val="Default"/>
        <w:ind w:firstLine="7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А) Установление температуры и интервала спекания </w:t>
      </w:r>
    </w:p>
    <w:p w:rsidR="00C51844" w:rsidRPr="00E070F9" w:rsidRDefault="007B5133" w:rsidP="007B5133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При обжиге глин характерными внешними признаками обычно являются: резкое изменение цвета образцов (для глин, содержащих значительное количество красящих примесей); образование на поверхности плотной корки; появление некоторого блеска, который является начальным признаком остекловывания</w:t>
      </w:r>
      <w:r w:rsidR="00C51844" w:rsidRPr="00E070F9">
        <w:rPr>
          <w:sz w:val="28"/>
          <w:szCs w:val="28"/>
          <w:lang w:val="ru-RU"/>
        </w:rPr>
        <w:t xml:space="preserve">. </w:t>
      </w:r>
    </w:p>
    <w:p w:rsidR="00C51844" w:rsidRDefault="00872747" w:rsidP="00E070F9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Увеличение плотности обжигаемого материала тесно связано с объемными изменениями в образце, а именно, с уменьшением его линейных размеров. Поэтому кривые усадки керамики (т.е. зависимости линейной усадки при обжиге от температуры) должны быть адекватны кривым изменения водопоглощения и кажущейся плотности в зависимости от температуры обжига керамики. На рисунке 2.8 показан характерный вид зависимости линейной усадки, кажущейся плотности и водопоглощения керамических материалов от температуры обжига</w:t>
      </w:r>
    </w:p>
    <w:p w:rsidR="00872747" w:rsidRDefault="00872747" w:rsidP="00E070F9">
      <w:pPr>
        <w:ind w:firstLine="454"/>
        <w:jc w:val="both"/>
        <w:rPr>
          <w:sz w:val="28"/>
          <w:szCs w:val="28"/>
          <w:lang w:val="ru-RU"/>
        </w:rPr>
      </w:pPr>
    </w:p>
    <w:p w:rsidR="00872747" w:rsidRDefault="00872747" w:rsidP="00872747">
      <w:pPr>
        <w:ind w:firstLine="454"/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2901950" cy="2252562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8349" t="24354" r="41952" b="34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465" cy="2253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747" w:rsidRDefault="00872747" w:rsidP="00872747">
      <w:pPr>
        <w:pStyle w:val="Default"/>
        <w:jc w:val="center"/>
        <w:rPr>
          <w:bCs/>
          <w:iCs/>
          <w:sz w:val="28"/>
          <w:szCs w:val="28"/>
        </w:rPr>
      </w:pPr>
      <w:r w:rsidRPr="00872747">
        <w:rPr>
          <w:bCs/>
          <w:iCs/>
          <w:sz w:val="28"/>
          <w:szCs w:val="28"/>
        </w:rPr>
        <w:t>Рисунок</w:t>
      </w:r>
      <w:r>
        <w:rPr>
          <w:bCs/>
          <w:iCs/>
          <w:sz w:val="28"/>
          <w:szCs w:val="28"/>
        </w:rPr>
        <w:t xml:space="preserve"> 1</w:t>
      </w:r>
      <w:r w:rsidRPr="00872747">
        <w:rPr>
          <w:bCs/>
          <w:iCs/>
          <w:sz w:val="28"/>
          <w:szCs w:val="28"/>
        </w:rPr>
        <w:t xml:space="preserve"> – Изменение ли-нейных размеров (Δl/lo) 100% (1), кажущейся плотности ρ (2) и водопоглощения B (3) в процессе обжига</w:t>
      </w:r>
    </w:p>
    <w:p w:rsidR="00872747" w:rsidRPr="00872747" w:rsidRDefault="00872747" w:rsidP="00872747">
      <w:pPr>
        <w:pStyle w:val="Default"/>
        <w:jc w:val="center"/>
        <w:rPr>
          <w:sz w:val="28"/>
          <w:szCs w:val="28"/>
        </w:rPr>
      </w:pPr>
    </w:p>
    <w:p w:rsidR="00872747" w:rsidRPr="00872747" w:rsidRDefault="00872747" w:rsidP="00E070F9">
      <w:pPr>
        <w:ind w:firstLine="454"/>
        <w:jc w:val="both"/>
        <w:rPr>
          <w:sz w:val="28"/>
          <w:szCs w:val="28"/>
          <w:lang w:val="ru-RU"/>
        </w:rPr>
      </w:pPr>
    </w:p>
    <w:p w:rsidR="00872747" w:rsidRDefault="00872747" w:rsidP="00872747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Кривые спекания </w:t>
      </w:r>
      <w:r>
        <w:rPr>
          <w:sz w:val="28"/>
          <w:szCs w:val="28"/>
        </w:rPr>
        <w:t xml:space="preserve">можно разбить на четыре температурные участка. </w:t>
      </w:r>
    </w:p>
    <w:p w:rsidR="00872747" w:rsidRDefault="00872747" w:rsidP="0087274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I участке происходит термическое расширение образца. </w:t>
      </w:r>
    </w:p>
    <w:p w:rsidR="0048600E" w:rsidRDefault="00872747" w:rsidP="00872747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II температурный участок соответствует </w:t>
      </w:r>
      <w:r>
        <w:rPr>
          <w:i/>
          <w:iCs/>
          <w:sz w:val="28"/>
          <w:szCs w:val="28"/>
        </w:rPr>
        <w:t xml:space="preserve">процессу спекания </w:t>
      </w:r>
      <w:r>
        <w:rPr>
          <w:sz w:val="28"/>
          <w:szCs w:val="28"/>
        </w:rPr>
        <w:t xml:space="preserve">- происходит усадка материала, плот-ность его повышается, а пористость (водопоглощение) снижается; с ростом температуры интенсивность спекания вначале увеличивается, а затем уменьшается. </w:t>
      </w:r>
    </w:p>
    <w:p w:rsidR="00872747" w:rsidRDefault="00872747" w:rsidP="0087274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III участок называют </w:t>
      </w:r>
      <w:r>
        <w:rPr>
          <w:b/>
          <w:bCs/>
          <w:i/>
          <w:iCs/>
          <w:sz w:val="28"/>
          <w:szCs w:val="28"/>
        </w:rPr>
        <w:t>интер-валом спекшегося состояния</w:t>
      </w:r>
      <w:r>
        <w:rPr>
          <w:sz w:val="28"/>
          <w:szCs w:val="28"/>
        </w:rPr>
        <w:t xml:space="preserve">. Он соответствует максимальным значениям усадки и плотности спеченного образца.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дальнейшем повышении температуры происходит вспучивание материала (IV участок), плотность его уменьшается за счет увеличения объема пор. Это явление носит название </w:t>
      </w:r>
      <w:r>
        <w:rPr>
          <w:b/>
          <w:bCs/>
          <w:i/>
          <w:iCs/>
          <w:sz w:val="28"/>
          <w:szCs w:val="28"/>
        </w:rPr>
        <w:t>пережог</w:t>
      </w:r>
      <w:r>
        <w:rPr>
          <w:sz w:val="28"/>
          <w:szCs w:val="28"/>
        </w:rPr>
        <w:t xml:space="preserve">. Довольно часто в этот момент наблюдается деформация изделий, появление на поверхности пузырей, оплавление углов и т.д.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интервалу спекшегося состояния соответствует разность между температурами начала пережога и полного спекания. Разность температур от начала спекания (усадки) до начала вспучивания считают </w:t>
      </w:r>
      <w:r>
        <w:rPr>
          <w:b/>
          <w:bCs/>
          <w:i/>
          <w:iCs/>
          <w:sz w:val="28"/>
          <w:szCs w:val="28"/>
        </w:rPr>
        <w:t xml:space="preserve">интервалом спекания. </w:t>
      </w:r>
    </w:p>
    <w:p w:rsidR="00872747" w:rsidRDefault="00872747" w:rsidP="00872747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Испытания глинистых и керамических масс для определения интервалов спекания и спекшегося состояния позволяют установить оптимальную температуру обжига. По интервалу спекшегося состояния оценивают различные глины с точки зрения пригодности их для производства того или иного вида керамических изделий, подбирают необходимый тип печи для обжига. Так, изделия из глин с малым интервалом спекшегося состояния следует обжигать в печах с равномерным распределением температуры по объему рабочей камеры, иначе одни изделия легко пережечь, в то время как другие будут недожжены.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Спекание глинистых материалов может происходить при различных температурах. В зависимости от этого глины классифицируют по ГОСТ 9169-75 на три группы: низкотемпературного - с температурой спекания до 1100°С, </w:t>
      </w:r>
      <w:r>
        <w:rPr>
          <w:sz w:val="28"/>
          <w:szCs w:val="28"/>
        </w:rPr>
        <w:lastRenderedPageBreak/>
        <w:t xml:space="preserve">среднетемпературного - от 1100 до 1300°С и высокотемпературного спекания - свыше 1300°С.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Спекающимися глинами </w:t>
      </w:r>
      <w:r>
        <w:rPr>
          <w:sz w:val="28"/>
          <w:szCs w:val="28"/>
        </w:rPr>
        <w:t>являются такие, которые дают не менее чем в двух температурных точках с интервалом 50°С черепок с водопоглощением не более 5%. Если глины при спекании дают черепок с водопоглощением менее 1% и кажущейся плотностью ниже 2,2 г/см</w:t>
      </w:r>
      <w:r>
        <w:rPr>
          <w:position w:val="10"/>
          <w:sz w:val="28"/>
          <w:szCs w:val="28"/>
          <w:vertAlign w:val="superscript"/>
        </w:rPr>
        <w:t xml:space="preserve">3 </w:t>
      </w:r>
      <w:r>
        <w:rPr>
          <w:sz w:val="28"/>
          <w:szCs w:val="28"/>
        </w:rPr>
        <w:t xml:space="preserve">не менее чем в двух температурных точках с интервалом 50°С, то такие глины называют полностью спекающимися.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степени спекания глины также подразделяют на три группы (ГОСТ 9169-75): сильноспекающиеся, среднеспекающиеся и неспекающиеся.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Сильноспекающиеся </w:t>
      </w:r>
      <w:r>
        <w:rPr>
          <w:sz w:val="28"/>
          <w:szCs w:val="28"/>
        </w:rPr>
        <w:t xml:space="preserve">глины уплотняются при обжиге без признаков пережога до состояния, соответствующего водопоглощению не более 2 %, причем интервал спекшеюся состояния таких глин не менее 50°С.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Водопоглощение образцов из </w:t>
      </w:r>
      <w:r>
        <w:rPr>
          <w:b/>
          <w:bCs/>
          <w:i/>
          <w:iCs/>
          <w:sz w:val="28"/>
          <w:szCs w:val="28"/>
        </w:rPr>
        <w:t xml:space="preserve">среднеспекающихся </w:t>
      </w:r>
      <w:r>
        <w:rPr>
          <w:sz w:val="28"/>
          <w:szCs w:val="28"/>
        </w:rPr>
        <w:t xml:space="preserve">глин в интервале температур не менее 50°С составляет 2 - 5 %.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Температуру, при которой водопоглощение достигает величины ниже 5% для красножгущихся глин и ниже 2% для беложгущихся, принимают за температуру спекания. Температуру, при которой водопоглощение и линейные размеры образцов начинают возрастать, принимают за температуру пережога.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Неспекающиеся </w:t>
      </w:r>
      <w:r>
        <w:rPr>
          <w:sz w:val="28"/>
          <w:szCs w:val="28"/>
        </w:rPr>
        <w:t xml:space="preserve">глины, обожженные при нескольких значениях повышающихся температур с интервалом 50°С, не дают черепок с водопоглощением ниже 5% в двух температурных точках без признаков пережога.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Температурный интервал спекания обусловливается, в первую очередь, химическим и минеральным составом глин. Так, оксид алюминия увеличивает температуру начала и интервал спекания, а оксид кальция, напротив, резко снижает эти показатели. Оксиды щелочных металлов уменьшают температуру начала спекания и способствуют расширению интервала спекшегося состояния.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Каолинитовые глины, как правило, имеют более широкий интервал спекания и спекшегося состояния, чем монтмориллонитовые. </w:t>
      </w:r>
    </w:p>
    <w:p w:rsidR="00872747" w:rsidRPr="00872747" w:rsidRDefault="00872747" w:rsidP="00872747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Запесоченность глин довольно резко снижает их интервал спекания. Интервал спекания легкоплавких глин 50 – 100°С, огнеупорных – до 400°С.</w:t>
      </w:r>
    </w:p>
    <w:p w:rsidR="00872747" w:rsidRPr="00872747" w:rsidRDefault="00872747" w:rsidP="00872747">
      <w:pPr>
        <w:ind w:firstLine="454"/>
        <w:jc w:val="both"/>
        <w:rPr>
          <w:sz w:val="28"/>
          <w:szCs w:val="28"/>
          <w:lang w:val="ru-RU"/>
        </w:rPr>
      </w:pPr>
    </w:p>
    <w:p w:rsidR="004C16FF" w:rsidRDefault="00132B05" w:rsidP="00E070F9">
      <w:pPr>
        <w:ind w:firstLine="454"/>
        <w:jc w:val="both"/>
        <w:rPr>
          <w:b/>
          <w:sz w:val="28"/>
          <w:szCs w:val="28"/>
          <w:lang w:val="ru-RU"/>
        </w:rPr>
      </w:pPr>
      <w:r w:rsidRPr="006D035A">
        <w:rPr>
          <w:b/>
          <w:i/>
          <w:sz w:val="28"/>
          <w:szCs w:val="28"/>
          <w:u w:val="single"/>
        </w:rPr>
        <w:t>Оборудование и материалы</w:t>
      </w:r>
    </w:p>
    <w:p w:rsidR="00872747" w:rsidRDefault="00872747" w:rsidP="00872747">
      <w:pPr>
        <w:pStyle w:val="Default"/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Высушенные изделия в виде кубиков и плиток. </w:t>
      </w:r>
    </w:p>
    <w:p w:rsidR="00872747" w:rsidRDefault="00872747" w:rsidP="00872747">
      <w:pPr>
        <w:pStyle w:val="Default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2. Печь для обжига изделий </w:t>
      </w:r>
    </w:p>
    <w:p w:rsidR="00872747" w:rsidRDefault="00872747" w:rsidP="00E070F9">
      <w:pPr>
        <w:ind w:firstLine="454"/>
        <w:jc w:val="both"/>
        <w:rPr>
          <w:b/>
          <w:i/>
          <w:spacing w:val="2"/>
          <w:sz w:val="28"/>
          <w:szCs w:val="28"/>
          <w:highlight w:val="white"/>
          <w:u w:val="single"/>
          <w:lang w:val="ru-RU"/>
        </w:rPr>
      </w:pPr>
    </w:p>
    <w:p w:rsidR="003C3903" w:rsidRPr="00E070F9" w:rsidRDefault="005B434A" w:rsidP="00E070F9">
      <w:pPr>
        <w:ind w:firstLine="454"/>
        <w:jc w:val="both"/>
        <w:rPr>
          <w:b/>
          <w:sz w:val="28"/>
          <w:szCs w:val="28"/>
          <w:lang w:val="ru-RU"/>
        </w:rPr>
      </w:pPr>
      <w:r w:rsidRPr="00ED1345">
        <w:rPr>
          <w:b/>
          <w:i/>
          <w:spacing w:val="2"/>
          <w:sz w:val="28"/>
          <w:szCs w:val="28"/>
          <w:highlight w:val="white"/>
          <w:u w:val="single"/>
        </w:rPr>
        <w:t>Методы испытаний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Испытуемые образцы (кубики и плиточки), высушенные до содержания остаточной влажности порядка 3 – 5 % обжигают при температурах 900, 950, 1000, 1050°С и т. д. до тех пор, пока после обжига на изделиях не будут обнаружены признаки пережога (деформация образцов, вспучивание, сильное остеклование и т. д.).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каждой температуре обжигают не менее трех образцов. Образцы, которые уже были обожжены при какой-то другой температуре, обжигать </w:t>
      </w:r>
      <w:r>
        <w:rPr>
          <w:sz w:val="28"/>
          <w:szCs w:val="28"/>
        </w:rPr>
        <w:lastRenderedPageBreak/>
        <w:t xml:space="preserve">нельзя. Образцы, как правило, обжигают в силитовых печах или в керосиновом горне. В процессе обжига температуру повышают со скоростью 2 градуса в мин и при конечной температуре выдерживают их в течение 30 мин. Охлаждение естественное, продолжительностью не менее 10 часов.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обжига каждый образец следует тщательно осмотреть, отмечая при этом местонахождение образцов в печи; цвет и равномерность его распределения по черепку; трещины; изменение формы вследствие различной усадки, что может происходить из-за неравномерного распределения температуры в печи; деформацию или оплавление образцов, связанные с пережогом. </w:t>
      </w:r>
    </w:p>
    <w:p w:rsidR="00872747" w:rsidRDefault="00872747" w:rsidP="00872747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 следует уделять внимание описанию внешнего вида испытуемых образцов, так как это позволяет судить о целом ряде свойств используемого сырья и его пригодности для различных отраслей керамической промышленности. Так, например, </w:t>
      </w:r>
      <w:r>
        <w:rPr>
          <w:i/>
          <w:iCs/>
          <w:sz w:val="28"/>
          <w:szCs w:val="28"/>
        </w:rPr>
        <w:t xml:space="preserve">для фарфоро-фаянсовой </w:t>
      </w:r>
      <w:r>
        <w:rPr>
          <w:sz w:val="28"/>
          <w:szCs w:val="28"/>
        </w:rPr>
        <w:t>промышленности требуются глины, черепок которых получается белого или очень близкого к белому цвету без мушек. Для производств</w:t>
      </w:r>
      <w:r>
        <w:rPr>
          <w:i/>
          <w:iCs/>
          <w:sz w:val="28"/>
          <w:szCs w:val="28"/>
        </w:rPr>
        <w:t xml:space="preserve">а лицевого кирпича, плиток для полов и гончарного товара </w:t>
      </w:r>
      <w:r>
        <w:rPr>
          <w:sz w:val="28"/>
          <w:szCs w:val="28"/>
        </w:rPr>
        <w:t xml:space="preserve">черепок после обжига должен иметь равномерную, приятную для глаза окраску. Для </w:t>
      </w:r>
      <w:r>
        <w:rPr>
          <w:i/>
          <w:iCs/>
          <w:sz w:val="28"/>
          <w:szCs w:val="28"/>
        </w:rPr>
        <w:t xml:space="preserve">огнеупорных изделий </w:t>
      </w:r>
      <w:r>
        <w:rPr>
          <w:sz w:val="28"/>
          <w:szCs w:val="28"/>
        </w:rPr>
        <w:t xml:space="preserve">окраска черепка не существенна, изделия могут иметь неравномерную окраску и мушки, а в некоторых случаях даже небольшие выплавки. </w:t>
      </w:r>
    </w:p>
    <w:p w:rsidR="00AF7A6E" w:rsidRDefault="00872747" w:rsidP="00872747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Деформация (а также появление трещин при спекании) обычно связана с большим значением усадки; она является одним из признаков, свидетельствующих о целесообразности отощения глины.</w:t>
      </w:r>
    </w:p>
    <w:p w:rsidR="00872747" w:rsidRDefault="00872747" w:rsidP="00872747">
      <w:pPr>
        <w:ind w:firstLine="454"/>
        <w:jc w:val="both"/>
        <w:rPr>
          <w:sz w:val="28"/>
          <w:szCs w:val="28"/>
          <w:lang w:val="ru-RU"/>
        </w:rPr>
      </w:pPr>
    </w:p>
    <w:p w:rsidR="00872747" w:rsidRPr="00872747" w:rsidRDefault="00872747" w:rsidP="00872747">
      <w:pPr>
        <w:ind w:firstLine="454"/>
        <w:jc w:val="both"/>
        <w:rPr>
          <w:b/>
          <w:sz w:val="28"/>
          <w:szCs w:val="28"/>
          <w:lang w:val="ru-RU"/>
        </w:rPr>
      </w:pPr>
    </w:p>
    <w:p w:rsidR="00024674" w:rsidRPr="00E070F9" w:rsidRDefault="005B434A" w:rsidP="00E070F9">
      <w:pPr>
        <w:ind w:firstLine="454"/>
        <w:jc w:val="both"/>
        <w:rPr>
          <w:sz w:val="28"/>
          <w:szCs w:val="28"/>
          <w:lang w:val="ru-RU"/>
        </w:rPr>
      </w:pPr>
      <w:r w:rsidRPr="00F93E0C">
        <w:rPr>
          <w:b/>
          <w:i/>
          <w:sz w:val="28"/>
          <w:szCs w:val="28"/>
          <w:u w:val="single"/>
          <w:lang w:eastAsia="ko-KR"/>
        </w:rPr>
        <w:t>Вопросы самоконтроля</w:t>
      </w:r>
    </w:p>
    <w:p w:rsidR="00E96113" w:rsidRPr="00E96113" w:rsidRDefault="006B66D2" w:rsidP="006B66D2">
      <w:pPr>
        <w:numPr>
          <w:ilvl w:val="0"/>
          <w:numId w:val="29"/>
        </w:numPr>
        <w:ind w:left="714" w:hanging="357"/>
        <w:rPr>
          <w:sz w:val="28"/>
        </w:rPr>
      </w:pPr>
      <w:r>
        <w:rPr>
          <w:sz w:val="28"/>
          <w:lang w:val="ru-RU"/>
        </w:rPr>
        <w:t>Объясните сущность процесса измельчения материалов, его назначение</w:t>
      </w:r>
    </w:p>
    <w:p w:rsidR="00E96113" w:rsidRPr="00B51A58" w:rsidRDefault="00B51A58" w:rsidP="006B66D2">
      <w:pPr>
        <w:numPr>
          <w:ilvl w:val="0"/>
          <w:numId w:val="29"/>
        </w:numPr>
        <w:ind w:left="714" w:hanging="357"/>
        <w:rPr>
          <w:sz w:val="28"/>
        </w:rPr>
      </w:pPr>
      <w:r>
        <w:rPr>
          <w:sz w:val="28"/>
          <w:lang w:val="ru-RU"/>
        </w:rPr>
        <w:t>Опишите особенности классификации керамических масс в зависимости от степени измельчения минеральных компонентов</w:t>
      </w:r>
    </w:p>
    <w:p w:rsidR="00B51A58" w:rsidRPr="00B51A58" w:rsidRDefault="00B51A58" w:rsidP="006B66D2">
      <w:pPr>
        <w:numPr>
          <w:ilvl w:val="0"/>
          <w:numId w:val="29"/>
        </w:numPr>
        <w:ind w:left="714" w:hanging="357"/>
        <w:rPr>
          <w:sz w:val="28"/>
        </w:rPr>
      </w:pPr>
      <w:r>
        <w:rPr>
          <w:sz w:val="28"/>
          <w:lang w:val="ru-RU"/>
        </w:rPr>
        <w:t>Опишите грубозернистые массы, их назначение</w:t>
      </w:r>
    </w:p>
    <w:p w:rsidR="00B51A58" w:rsidRPr="00E74D92" w:rsidRDefault="00B51A58" w:rsidP="006B66D2">
      <w:pPr>
        <w:numPr>
          <w:ilvl w:val="0"/>
          <w:numId w:val="29"/>
        </w:numPr>
        <w:ind w:left="714" w:hanging="357"/>
        <w:rPr>
          <w:sz w:val="28"/>
        </w:rPr>
      </w:pPr>
      <w:r>
        <w:rPr>
          <w:sz w:val="28"/>
          <w:lang w:val="ru-RU"/>
        </w:rPr>
        <w:t>Опишите тонкозернистые массы, их назначение</w:t>
      </w:r>
    </w:p>
    <w:p w:rsidR="00E74D92" w:rsidRPr="003B7734" w:rsidRDefault="00E74D92" w:rsidP="006B66D2">
      <w:pPr>
        <w:numPr>
          <w:ilvl w:val="0"/>
          <w:numId w:val="29"/>
        </w:numPr>
        <w:ind w:left="714" w:hanging="357"/>
        <w:rPr>
          <w:sz w:val="28"/>
        </w:rPr>
      </w:pPr>
      <w:r>
        <w:rPr>
          <w:sz w:val="28"/>
          <w:lang w:val="ru-RU"/>
        </w:rPr>
        <w:t>Опишите особенности определения гранулометрического состава грубозернистых керамических масс</w:t>
      </w:r>
    </w:p>
    <w:p w:rsidR="003B7734" w:rsidRPr="003B7734" w:rsidRDefault="003B7734" w:rsidP="003B7734">
      <w:pPr>
        <w:numPr>
          <w:ilvl w:val="0"/>
          <w:numId w:val="29"/>
        </w:numPr>
        <w:ind w:left="714" w:hanging="357"/>
        <w:rPr>
          <w:sz w:val="28"/>
        </w:rPr>
      </w:pPr>
      <w:r>
        <w:rPr>
          <w:sz w:val="28"/>
          <w:lang w:val="ru-RU"/>
        </w:rPr>
        <w:t>Опишите особенности определения гранулометрического состава тонкозернистых керамических масс</w:t>
      </w:r>
    </w:p>
    <w:p w:rsidR="00872747" w:rsidRPr="00872747" w:rsidRDefault="00872747" w:rsidP="00872747">
      <w:pPr>
        <w:pStyle w:val="Default"/>
        <w:numPr>
          <w:ilvl w:val="0"/>
          <w:numId w:val="29"/>
        </w:numPr>
        <w:tabs>
          <w:tab w:val="clear" w:pos="2487"/>
          <w:tab w:val="num" w:pos="709"/>
        </w:tabs>
        <w:ind w:hanging="2061"/>
        <w:rPr>
          <w:sz w:val="28"/>
          <w:szCs w:val="28"/>
        </w:rPr>
      </w:pPr>
      <w:r>
        <w:rPr>
          <w:sz w:val="28"/>
          <w:szCs w:val="28"/>
        </w:rPr>
        <w:t>Керамические (</w:t>
      </w:r>
      <w:r w:rsidRPr="00872747">
        <w:rPr>
          <w:sz w:val="28"/>
          <w:szCs w:val="28"/>
        </w:rPr>
        <w:t xml:space="preserve">обжиговые) свойства глинистого сырья. </w:t>
      </w:r>
    </w:p>
    <w:p w:rsidR="00024674" w:rsidRPr="00872747" w:rsidRDefault="00872747" w:rsidP="00872747">
      <w:pPr>
        <w:pStyle w:val="ab"/>
        <w:numPr>
          <w:ilvl w:val="0"/>
          <w:numId w:val="29"/>
        </w:numPr>
        <w:tabs>
          <w:tab w:val="clear" w:pos="2487"/>
          <w:tab w:val="num" w:pos="709"/>
        </w:tabs>
        <w:ind w:hanging="2061"/>
        <w:jc w:val="both"/>
        <w:rPr>
          <w:rFonts w:ascii="Times New Roman" w:hAnsi="Times New Roman"/>
          <w:sz w:val="28"/>
          <w:szCs w:val="28"/>
        </w:rPr>
      </w:pPr>
      <w:r w:rsidRPr="00872747">
        <w:rPr>
          <w:rFonts w:ascii="Times New Roman" w:hAnsi="Times New Roman"/>
          <w:sz w:val="28"/>
          <w:szCs w:val="28"/>
        </w:rPr>
        <w:t>Поведение глин в сушке и обжиге</w:t>
      </w:r>
    </w:p>
    <w:p w:rsidR="003360DE" w:rsidRDefault="003360DE" w:rsidP="00E070F9">
      <w:pPr>
        <w:ind w:firstLine="454"/>
        <w:jc w:val="both"/>
        <w:rPr>
          <w:sz w:val="28"/>
          <w:szCs w:val="28"/>
          <w:lang w:val="ru-RU"/>
        </w:rPr>
      </w:pPr>
    </w:p>
    <w:p w:rsidR="00E13A4A" w:rsidRPr="009E393A" w:rsidRDefault="009E393A" w:rsidP="00E070F9">
      <w:pPr>
        <w:ind w:firstLine="454"/>
        <w:jc w:val="both"/>
        <w:rPr>
          <w:sz w:val="28"/>
          <w:szCs w:val="28"/>
          <w:lang w:val="ru-RU"/>
        </w:rPr>
      </w:pPr>
      <w:r w:rsidRPr="009E393A">
        <w:rPr>
          <w:sz w:val="28"/>
          <w:szCs w:val="28"/>
          <w:lang w:val="ru-RU"/>
        </w:rPr>
        <w:t xml:space="preserve"> </w:t>
      </w:r>
      <w:r w:rsidR="00E13A4A" w:rsidRPr="009E393A">
        <w:rPr>
          <w:sz w:val="28"/>
          <w:szCs w:val="28"/>
          <w:lang w:val="ru-RU"/>
        </w:rPr>
        <w:br w:type="page"/>
      </w:r>
    </w:p>
    <w:p w:rsidR="00183CB8" w:rsidRDefault="00183CB8" w:rsidP="00183CB8">
      <w:pPr>
        <w:ind w:firstLine="45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highlight w:val="white"/>
        </w:rPr>
        <w:lastRenderedPageBreak/>
        <w:t>Лабораторная работа № 3</w:t>
      </w:r>
    </w:p>
    <w:p w:rsidR="00FF05C9" w:rsidRPr="00872747" w:rsidRDefault="00872747" w:rsidP="00183CB8">
      <w:pPr>
        <w:ind w:firstLine="454"/>
        <w:jc w:val="center"/>
        <w:rPr>
          <w:b/>
          <w:sz w:val="28"/>
          <w:szCs w:val="28"/>
          <w:lang w:val="ru-RU"/>
        </w:rPr>
      </w:pPr>
      <w:r w:rsidRPr="00872747">
        <w:rPr>
          <w:rFonts w:eastAsia="Calibri"/>
          <w:b/>
          <w:sz w:val="28"/>
          <w:szCs w:val="28"/>
        </w:rPr>
        <w:t>Определение минерального состава обожженных образцов  глин, керамики</w:t>
      </w:r>
    </w:p>
    <w:p w:rsidR="00323A86" w:rsidRPr="00071AB5" w:rsidRDefault="00323A86" w:rsidP="005A3850">
      <w:pPr>
        <w:ind w:firstLine="454"/>
        <w:jc w:val="both"/>
        <w:rPr>
          <w:sz w:val="28"/>
          <w:szCs w:val="28"/>
          <w:lang w:val="ru-RU"/>
        </w:rPr>
      </w:pPr>
    </w:p>
    <w:p w:rsidR="00A14CEA" w:rsidRPr="00872747" w:rsidRDefault="00A14CEA" w:rsidP="005A3850">
      <w:pPr>
        <w:ind w:firstLine="454"/>
        <w:jc w:val="both"/>
        <w:rPr>
          <w:sz w:val="28"/>
          <w:szCs w:val="28"/>
          <w:lang w:val="ru-RU"/>
        </w:rPr>
      </w:pPr>
      <w:r w:rsidRPr="00872747">
        <w:rPr>
          <w:sz w:val="28"/>
          <w:szCs w:val="28"/>
          <w:lang w:val="ru-RU"/>
        </w:rPr>
        <w:t>Цель работы:</w:t>
      </w:r>
      <w:r w:rsidR="00A04EBA" w:rsidRPr="00872747">
        <w:rPr>
          <w:sz w:val="28"/>
          <w:szCs w:val="28"/>
          <w:lang w:val="ru-RU"/>
        </w:rPr>
        <w:t xml:space="preserve"> </w:t>
      </w:r>
      <w:r w:rsidR="00872747" w:rsidRPr="00872747">
        <w:rPr>
          <w:rFonts w:eastAsia="Calibri"/>
          <w:sz w:val="28"/>
          <w:szCs w:val="28"/>
        </w:rPr>
        <w:t>Определение минерального состава обожженных образцов  глин, керамики</w:t>
      </w:r>
    </w:p>
    <w:p w:rsidR="00A0288E" w:rsidRPr="00E070F9" w:rsidRDefault="00A0288E" w:rsidP="005A3850">
      <w:pPr>
        <w:ind w:firstLine="454"/>
        <w:jc w:val="both"/>
        <w:rPr>
          <w:sz w:val="28"/>
          <w:szCs w:val="28"/>
          <w:lang w:val="ru-RU"/>
        </w:rPr>
      </w:pPr>
    </w:p>
    <w:p w:rsidR="00A14CEA" w:rsidRPr="00E070F9" w:rsidRDefault="00A0288E" w:rsidP="005A3850">
      <w:pPr>
        <w:ind w:firstLine="454"/>
        <w:jc w:val="both"/>
        <w:rPr>
          <w:sz w:val="28"/>
          <w:szCs w:val="28"/>
          <w:lang w:val="ru-RU"/>
        </w:rPr>
      </w:pPr>
      <w:r>
        <w:rPr>
          <w:b/>
          <w:i/>
          <w:color w:val="000000"/>
          <w:sz w:val="28"/>
          <w:u w:val="single"/>
        </w:rPr>
        <w:t>Теоретические сведения</w:t>
      </w:r>
    </w:p>
    <w:p w:rsidR="00A0288E" w:rsidRDefault="00A0288E" w:rsidP="005A3850">
      <w:pPr>
        <w:ind w:firstLine="454"/>
        <w:jc w:val="both"/>
        <w:rPr>
          <w:sz w:val="28"/>
          <w:szCs w:val="28"/>
          <w:lang w:val="ru-RU"/>
        </w:rPr>
      </w:pPr>
    </w:p>
    <w:p w:rsidR="00872747" w:rsidRPr="00872747" w:rsidRDefault="00872747" w:rsidP="00872747">
      <w:pPr>
        <w:autoSpaceDE w:val="0"/>
        <w:autoSpaceDN w:val="0"/>
        <w:adjustRightInd w:val="0"/>
        <w:ind w:firstLine="426"/>
        <w:jc w:val="both"/>
        <w:rPr>
          <w:rFonts w:eastAsia="Newton-Regular"/>
          <w:sz w:val="28"/>
          <w:szCs w:val="28"/>
          <w:lang w:val="ru-RU" w:eastAsia="en-US"/>
        </w:rPr>
      </w:pPr>
      <w:r w:rsidRPr="00872747">
        <w:rPr>
          <w:rFonts w:eastAsia="Newton-Regular"/>
          <w:sz w:val="28"/>
          <w:szCs w:val="28"/>
          <w:lang w:val="ru-RU" w:eastAsia="en-US"/>
        </w:rPr>
        <w:t>Спекание в ряде случаев сопровождается полиморфными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превращениями некоторых фаз или химическими </w:t>
      </w:r>
      <w:r>
        <w:rPr>
          <w:rFonts w:eastAsia="Newton-Regular"/>
          <w:sz w:val="28"/>
          <w:szCs w:val="28"/>
          <w:lang w:val="ru-RU" w:eastAsia="en-US"/>
        </w:rPr>
        <w:t>реакция</w:t>
      </w:r>
      <w:r w:rsidRPr="00872747">
        <w:rPr>
          <w:rFonts w:eastAsia="Newton-Regular"/>
          <w:sz w:val="28"/>
          <w:szCs w:val="28"/>
          <w:lang w:val="ru-RU" w:eastAsia="en-US"/>
        </w:rPr>
        <w:t>ми в твердых фазах. Спекание может происходить с участием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>жидкой фазы с образованием новых химических соединений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и твердых растворов. При последующем охлаждении могут </w:t>
      </w:r>
      <w:r>
        <w:rPr>
          <w:rFonts w:eastAsia="Newton-Regular"/>
          <w:sz w:val="28"/>
          <w:szCs w:val="28"/>
          <w:lang w:val="ru-RU" w:eastAsia="en-US"/>
        </w:rPr>
        <w:t xml:space="preserve">на 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блюдаться некоторые обратные процессы: полиморфные </w:t>
      </w:r>
      <w:r>
        <w:rPr>
          <w:rFonts w:eastAsia="Newton-Regular"/>
          <w:sz w:val="28"/>
          <w:szCs w:val="28"/>
          <w:lang w:val="ru-RU" w:eastAsia="en-US"/>
        </w:rPr>
        <w:t>пре</w:t>
      </w:r>
      <w:r w:rsidRPr="00872747">
        <w:rPr>
          <w:rFonts w:eastAsia="Newton-Regular"/>
          <w:sz w:val="28"/>
          <w:szCs w:val="28"/>
          <w:lang w:val="ru-RU" w:eastAsia="en-US"/>
        </w:rPr>
        <w:t>вращения, образование стеклообразной фазы, кристаллизация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>расплава и возможное возникновение кристаллизационного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>давления.</w:t>
      </w:r>
    </w:p>
    <w:p w:rsidR="00FF05C9" w:rsidRDefault="00872747" w:rsidP="00872747">
      <w:pPr>
        <w:autoSpaceDE w:val="0"/>
        <w:autoSpaceDN w:val="0"/>
        <w:adjustRightInd w:val="0"/>
        <w:ind w:firstLine="426"/>
        <w:jc w:val="both"/>
        <w:rPr>
          <w:rFonts w:eastAsia="Newton-Regular"/>
          <w:sz w:val="28"/>
          <w:szCs w:val="28"/>
          <w:lang w:val="ru-RU" w:eastAsia="en-US"/>
        </w:rPr>
      </w:pPr>
      <w:r w:rsidRPr="00872747">
        <w:rPr>
          <w:rFonts w:eastAsia="Newton-Regular"/>
          <w:sz w:val="28"/>
          <w:szCs w:val="28"/>
          <w:lang w:val="ru-RU" w:eastAsia="en-US"/>
        </w:rPr>
        <w:t xml:space="preserve">Физическая химия характеризует спекание как </w:t>
      </w:r>
      <w:r>
        <w:rPr>
          <w:rFonts w:eastAsia="Newton-Regular"/>
          <w:sz w:val="28"/>
          <w:szCs w:val="28"/>
          <w:lang w:val="ru-RU" w:eastAsia="en-US"/>
        </w:rPr>
        <w:t>самопро</w:t>
      </w:r>
      <w:r w:rsidRPr="00872747">
        <w:rPr>
          <w:rFonts w:eastAsia="Newton-Regular"/>
          <w:sz w:val="28"/>
          <w:szCs w:val="28"/>
          <w:lang w:val="ru-RU" w:eastAsia="en-US"/>
        </w:rPr>
        <w:t>извольный процесс уменьшения свободной поверхностной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>энергии порошкообразного тела при нагревании, а ≪</w:t>
      </w:r>
      <w:r>
        <w:rPr>
          <w:rFonts w:eastAsia="Newton-Regular"/>
          <w:sz w:val="28"/>
          <w:szCs w:val="28"/>
          <w:lang w:val="ru-RU" w:eastAsia="en-US"/>
        </w:rPr>
        <w:t>движу</w:t>
      </w:r>
      <w:r w:rsidRPr="00872747">
        <w:rPr>
          <w:rFonts w:eastAsia="Newton-Regular"/>
          <w:sz w:val="28"/>
          <w:szCs w:val="28"/>
          <w:lang w:val="ru-RU" w:eastAsia="en-US"/>
        </w:rPr>
        <w:t>щей силой≫ спекания является свободная энергия частиц, если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>спекание не сопровождается образованием новых фаз</w:t>
      </w:r>
      <w:r>
        <w:rPr>
          <w:rFonts w:eastAsia="Newton-Regular"/>
          <w:sz w:val="28"/>
          <w:szCs w:val="28"/>
          <w:lang w:val="ru-RU" w:eastAsia="en-US"/>
        </w:rPr>
        <w:t>.</w:t>
      </w:r>
    </w:p>
    <w:p w:rsidR="00872747" w:rsidRPr="00872747" w:rsidRDefault="00872747" w:rsidP="00872747">
      <w:pPr>
        <w:autoSpaceDE w:val="0"/>
        <w:autoSpaceDN w:val="0"/>
        <w:adjustRightInd w:val="0"/>
        <w:ind w:firstLine="426"/>
        <w:jc w:val="both"/>
        <w:rPr>
          <w:rFonts w:eastAsia="Newton-Regular"/>
          <w:sz w:val="28"/>
          <w:szCs w:val="28"/>
          <w:lang w:val="ru-RU" w:eastAsia="en-US"/>
        </w:rPr>
      </w:pPr>
      <w:r w:rsidRPr="00872747">
        <w:rPr>
          <w:rFonts w:eastAsia="Newton-Regular"/>
          <w:sz w:val="28"/>
          <w:szCs w:val="28"/>
          <w:lang w:val="ru-RU" w:eastAsia="en-US"/>
        </w:rPr>
        <w:t xml:space="preserve">Процессы, происходящие в глинах при нагревании, </w:t>
      </w:r>
      <w:r>
        <w:rPr>
          <w:rFonts w:eastAsia="Newton-Regular"/>
          <w:sz w:val="28"/>
          <w:szCs w:val="28"/>
          <w:lang w:val="ru-RU" w:eastAsia="en-US"/>
        </w:rPr>
        <w:t>изуча</w:t>
      </w:r>
      <w:r w:rsidRPr="00872747">
        <w:rPr>
          <w:rFonts w:eastAsia="Newton-Regular"/>
          <w:sz w:val="28"/>
          <w:szCs w:val="28"/>
          <w:lang w:val="ru-RU" w:eastAsia="en-US"/>
        </w:rPr>
        <w:t>ют методом дифференциального термического анализа (ДТА):</w:t>
      </w:r>
    </w:p>
    <w:p w:rsidR="00872747" w:rsidRPr="00872747" w:rsidRDefault="00872747" w:rsidP="00872747">
      <w:pPr>
        <w:autoSpaceDE w:val="0"/>
        <w:autoSpaceDN w:val="0"/>
        <w:adjustRightInd w:val="0"/>
        <w:ind w:firstLine="426"/>
        <w:jc w:val="both"/>
        <w:rPr>
          <w:rFonts w:eastAsia="Newton-Regular"/>
          <w:sz w:val="28"/>
          <w:szCs w:val="28"/>
          <w:lang w:val="ru-RU" w:eastAsia="en-US"/>
        </w:rPr>
      </w:pPr>
      <w:r w:rsidRPr="00872747">
        <w:rPr>
          <w:rFonts w:eastAsia="Newton-Regular"/>
          <w:sz w:val="28"/>
          <w:szCs w:val="28"/>
          <w:lang w:val="ru-RU" w:eastAsia="en-US"/>
        </w:rPr>
        <w:t xml:space="preserve">1) 150–200 </w:t>
      </w:r>
      <w:r w:rsidRPr="00CE6550">
        <w:rPr>
          <w:rFonts w:eastAsia="Newton-Regular"/>
          <w:sz w:val="28"/>
          <w:szCs w:val="28"/>
          <w:vertAlign w:val="superscript"/>
          <w:lang w:val="ru-RU" w:eastAsia="en-US"/>
        </w:rPr>
        <w:t>о</w:t>
      </w:r>
      <w:r w:rsidRPr="00872747">
        <w:rPr>
          <w:rFonts w:eastAsia="Newton-Regular"/>
          <w:sz w:val="28"/>
          <w:szCs w:val="28"/>
          <w:lang w:val="ru-RU" w:eastAsia="en-US"/>
        </w:rPr>
        <w:t>С — удаление гигроскопической (</w:t>
      </w:r>
      <w:r>
        <w:rPr>
          <w:rFonts w:eastAsia="Newton-Regular"/>
          <w:sz w:val="28"/>
          <w:szCs w:val="28"/>
          <w:lang w:val="ru-RU" w:eastAsia="en-US"/>
        </w:rPr>
        <w:t>адсорбцион</w:t>
      </w:r>
      <w:r w:rsidRPr="00872747">
        <w:rPr>
          <w:rFonts w:eastAsia="Newton-Regular"/>
          <w:sz w:val="28"/>
          <w:szCs w:val="28"/>
          <w:lang w:val="ru-RU" w:eastAsia="en-US"/>
        </w:rPr>
        <w:t>ной) воды;</w:t>
      </w:r>
    </w:p>
    <w:p w:rsidR="00872747" w:rsidRPr="00872747" w:rsidRDefault="00872747" w:rsidP="00872747">
      <w:pPr>
        <w:autoSpaceDE w:val="0"/>
        <w:autoSpaceDN w:val="0"/>
        <w:adjustRightInd w:val="0"/>
        <w:ind w:firstLine="426"/>
        <w:jc w:val="both"/>
        <w:rPr>
          <w:rFonts w:eastAsia="Newton-Regular"/>
          <w:sz w:val="28"/>
          <w:szCs w:val="28"/>
          <w:lang w:val="ru-RU" w:eastAsia="en-US"/>
        </w:rPr>
      </w:pPr>
      <w:r w:rsidRPr="00872747">
        <w:rPr>
          <w:rFonts w:eastAsia="Newton-Regular"/>
          <w:sz w:val="28"/>
          <w:szCs w:val="28"/>
          <w:lang w:val="ru-RU" w:eastAsia="en-US"/>
        </w:rPr>
        <w:t xml:space="preserve">2) 550–580 </w:t>
      </w:r>
      <w:r w:rsidRPr="00CE6550">
        <w:rPr>
          <w:rFonts w:eastAsia="Newton-Regular"/>
          <w:sz w:val="28"/>
          <w:szCs w:val="28"/>
          <w:vertAlign w:val="superscript"/>
          <w:lang w:val="ru-RU" w:eastAsia="en-US"/>
        </w:rPr>
        <w:t>о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С — удаление химически связанной воды из </w:t>
      </w:r>
      <w:r>
        <w:rPr>
          <w:rFonts w:eastAsia="Newton-Regular"/>
          <w:sz w:val="28"/>
          <w:szCs w:val="28"/>
          <w:lang w:val="ru-RU" w:eastAsia="en-US"/>
        </w:rPr>
        <w:t>ка</w:t>
      </w:r>
      <w:r w:rsidRPr="00872747">
        <w:rPr>
          <w:rFonts w:eastAsia="Newton-Regular"/>
          <w:sz w:val="28"/>
          <w:szCs w:val="28"/>
          <w:lang w:val="ru-RU" w:eastAsia="en-US"/>
        </w:rPr>
        <w:t>олинита, потеря пластичности каолинита;</w:t>
      </w:r>
    </w:p>
    <w:p w:rsidR="00872747" w:rsidRPr="00872747" w:rsidRDefault="00872747" w:rsidP="00872747">
      <w:pPr>
        <w:autoSpaceDE w:val="0"/>
        <w:autoSpaceDN w:val="0"/>
        <w:adjustRightInd w:val="0"/>
        <w:ind w:firstLine="426"/>
        <w:jc w:val="both"/>
        <w:rPr>
          <w:rFonts w:eastAsia="Newton-Regular"/>
          <w:sz w:val="28"/>
          <w:szCs w:val="28"/>
          <w:lang w:val="ru-RU" w:eastAsia="en-US"/>
        </w:rPr>
      </w:pPr>
      <w:r w:rsidRPr="00872747">
        <w:rPr>
          <w:rFonts w:eastAsia="Newton-Regular"/>
          <w:sz w:val="28"/>
          <w:szCs w:val="28"/>
          <w:lang w:val="ru-RU" w:eastAsia="en-US"/>
        </w:rPr>
        <w:t>Al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>O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3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 ∙ 2SiO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 ∙ 2H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>O → Al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>O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3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 ∙ 2SiO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 (метакаолинит) +2H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>O</w:t>
      </w:r>
    </w:p>
    <w:p w:rsidR="00872747" w:rsidRPr="00872747" w:rsidRDefault="00872747" w:rsidP="00872747">
      <w:pPr>
        <w:autoSpaceDE w:val="0"/>
        <w:autoSpaceDN w:val="0"/>
        <w:adjustRightInd w:val="0"/>
        <w:ind w:firstLine="426"/>
        <w:jc w:val="both"/>
        <w:rPr>
          <w:rFonts w:eastAsia="Newton-Regular"/>
          <w:sz w:val="28"/>
          <w:szCs w:val="28"/>
          <w:lang w:val="ru-RU" w:eastAsia="en-US"/>
        </w:rPr>
      </w:pPr>
      <w:r w:rsidRPr="00872747">
        <w:rPr>
          <w:rFonts w:eastAsia="Newton-Regular"/>
          <w:sz w:val="28"/>
          <w:szCs w:val="28"/>
          <w:lang w:val="ru-RU" w:eastAsia="en-US"/>
        </w:rPr>
        <w:t xml:space="preserve">3) 980–1000 </w:t>
      </w:r>
      <w:r w:rsidRPr="00CE6550">
        <w:rPr>
          <w:rFonts w:eastAsia="Newton-Regular"/>
          <w:sz w:val="28"/>
          <w:szCs w:val="28"/>
          <w:vertAlign w:val="superscript"/>
          <w:lang w:val="ru-RU" w:eastAsia="en-US"/>
        </w:rPr>
        <w:t>о</w:t>
      </w:r>
      <w:r w:rsidRPr="00872747">
        <w:rPr>
          <w:rFonts w:eastAsia="Newton-Regular"/>
          <w:sz w:val="28"/>
          <w:szCs w:val="28"/>
          <w:lang w:val="ru-RU" w:eastAsia="en-US"/>
        </w:rPr>
        <w:t>С — появл</w:t>
      </w:r>
      <w:r w:rsidR="00D8177D">
        <w:rPr>
          <w:rFonts w:eastAsia="Newton-Regular"/>
          <w:sz w:val="28"/>
          <w:szCs w:val="28"/>
          <w:lang w:val="ru-RU" w:eastAsia="en-US"/>
        </w:rPr>
        <w:t>ение первичного муллита по реак</w:t>
      </w:r>
      <w:r w:rsidRPr="00872747">
        <w:rPr>
          <w:rFonts w:eastAsia="Newton-Regular"/>
          <w:sz w:val="28"/>
          <w:szCs w:val="28"/>
          <w:lang w:val="ru-RU" w:eastAsia="en-US"/>
        </w:rPr>
        <w:t>ции</w:t>
      </w:r>
    </w:p>
    <w:p w:rsidR="00872747" w:rsidRPr="00872747" w:rsidRDefault="00872747" w:rsidP="00872747">
      <w:pPr>
        <w:autoSpaceDE w:val="0"/>
        <w:autoSpaceDN w:val="0"/>
        <w:adjustRightInd w:val="0"/>
        <w:ind w:firstLine="426"/>
        <w:jc w:val="both"/>
        <w:rPr>
          <w:rFonts w:eastAsia="Newton-Regular"/>
          <w:sz w:val="28"/>
          <w:szCs w:val="28"/>
          <w:lang w:val="ru-RU" w:eastAsia="en-US"/>
        </w:rPr>
      </w:pPr>
      <w:r w:rsidRPr="00872747">
        <w:rPr>
          <w:rFonts w:eastAsia="Newton-Regular"/>
          <w:sz w:val="28"/>
          <w:szCs w:val="28"/>
          <w:lang w:val="ru-RU" w:eastAsia="en-US"/>
        </w:rPr>
        <w:t>3[Al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>O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3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 ∙ 2SiO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>] → 3Al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>O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3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 ∙ 2SiO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 + 4SiO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</w:p>
    <w:p w:rsidR="00872747" w:rsidRPr="00872747" w:rsidRDefault="00872747" w:rsidP="00872747">
      <w:pPr>
        <w:autoSpaceDE w:val="0"/>
        <w:autoSpaceDN w:val="0"/>
        <w:adjustRightInd w:val="0"/>
        <w:ind w:firstLine="426"/>
        <w:jc w:val="both"/>
        <w:rPr>
          <w:rFonts w:eastAsia="Newton-Regular"/>
          <w:sz w:val="28"/>
          <w:szCs w:val="28"/>
          <w:lang w:val="ru-RU" w:eastAsia="en-US"/>
        </w:rPr>
      </w:pPr>
      <w:r w:rsidRPr="00872747">
        <w:rPr>
          <w:rFonts w:eastAsia="Newton-Regular"/>
          <w:sz w:val="28"/>
          <w:szCs w:val="28"/>
          <w:lang w:val="ru-RU" w:eastAsia="en-US"/>
        </w:rPr>
        <w:t xml:space="preserve">Муллит </w:t>
      </w:r>
      <w:r w:rsidR="00CE6550"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>характеризуется</w:t>
      </w:r>
      <w:r w:rsidR="00CE6550"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 плотностью 3 г/см </w:t>
      </w:r>
      <w:r w:rsidRPr="00CE6550">
        <w:rPr>
          <w:rFonts w:eastAsia="Newton-Regular"/>
          <w:sz w:val="28"/>
          <w:szCs w:val="28"/>
          <w:vertAlign w:val="superscript"/>
          <w:lang w:val="ru-RU" w:eastAsia="en-US"/>
        </w:rPr>
        <w:t>3</w:t>
      </w:r>
      <w:r w:rsidRPr="00872747">
        <w:rPr>
          <w:rFonts w:eastAsia="Newton-Regular"/>
          <w:sz w:val="28"/>
          <w:szCs w:val="28"/>
          <w:lang w:val="ru-RU" w:eastAsia="en-US"/>
        </w:rPr>
        <w:t>, температурой</w:t>
      </w:r>
      <w:r w:rsidR="00D8177D"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плавления 1910 </w:t>
      </w:r>
      <w:r w:rsidRPr="00CE6550">
        <w:rPr>
          <w:rFonts w:eastAsia="Newton-Regular"/>
          <w:sz w:val="28"/>
          <w:szCs w:val="28"/>
          <w:vertAlign w:val="superscript"/>
          <w:lang w:val="ru-RU" w:eastAsia="en-US"/>
        </w:rPr>
        <w:t>о</w:t>
      </w:r>
      <w:r w:rsidRPr="00872747">
        <w:rPr>
          <w:rFonts w:eastAsia="Newton-Regular"/>
          <w:sz w:val="28"/>
          <w:szCs w:val="28"/>
          <w:lang w:val="ru-RU" w:eastAsia="en-US"/>
        </w:rPr>
        <w:t>С. Установлено, что в</w:t>
      </w:r>
      <w:r w:rsidR="00D8177D">
        <w:rPr>
          <w:rFonts w:eastAsia="Newton-Regular"/>
          <w:sz w:val="28"/>
          <w:szCs w:val="28"/>
          <w:lang w:val="ru-RU" w:eastAsia="en-US"/>
        </w:rPr>
        <w:t>одяной пар и вакуум ин</w:t>
      </w:r>
      <w:r w:rsidRPr="00872747">
        <w:rPr>
          <w:rFonts w:eastAsia="Newton-Regular"/>
          <w:sz w:val="28"/>
          <w:szCs w:val="28"/>
          <w:lang w:val="ru-RU" w:eastAsia="en-US"/>
        </w:rPr>
        <w:t>тенсифицируют процесс обра</w:t>
      </w:r>
      <w:r w:rsidR="00D8177D">
        <w:rPr>
          <w:rFonts w:eastAsia="Newton-Regular"/>
          <w:sz w:val="28"/>
          <w:szCs w:val="28"/>
          <w:lang w:val="ru-RU" w:eastAsia="en-US"/>
        </w:rPr>
        <w:t>зования муллита. Известны добав</w:t>
      </w:r>
      <w:r w:rsidRPr="00872747">
        <w:rPr>
          <w:rFonts w:eastAsia="Newton-Regular"/>
          <w:sz w:val="28"/>
          <w:szCs w:val="28"/>
          <w:lang w:val="ru-RU" w:eastAsia="en-US"/>
        </w:rPr>
        <w:t>ки, ускоряющие процесс его образования. Минерализующее</w:t>
      </w:r>
      <w:r w:rsidR="00D8177D"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>действие добавки зависит от эффективного радиуса ее катиона.</w:t>
      </w:r>
    </w:p>
    <w:p w:rsidR="00872747" w:rsidRPr="00872747" w:rsidRDefault="00872747" w:rsidP="00872747">
      <w:pPr>
        <w:autoSpaceDE w:val="0"/>
        <w:autoSpaceDN w:val="0"/>
        <w:adjustRightInd w:val="0"/>
        <w:ind w:firstLine="426"/>
        <w:jc w:val="both"/>
        <w:rPr>
          <w:rFonts w:eastAsia="Newton-Regular"/>
          <w:sz w:val="28"/>
          <w:szCs w:val="28"/>
          <w:lang w:val="ru-RU" w:eastAsia="en-US"/>
        </w:rPr>
      </w:pPr>
      <w:r w:rsidRPr="00872747">
        <w:rPr>
          <w:rFonts w:eastAsia="Newton-Regular"/>
          <w:sz w:val="28"/>
          <w:szCs w:val="28"/>
          <w:lang w:val="ru-RU" w:eastAsia="en-US"/>
        </w:rPr>
        <w:t>С уменьшением ионного ра</w:t>
      </w:r>
      <w:r w:rsidR="00D8177D">
        <w:rPr>
          <w:rFonts w:eastAsia="Newton-Regular"/>
          <w:sz w:val="28"/>
          <w:szCs w:val="28"/>
          <w:lang w:val="ru-RU" w:eastAsia="en-US"/>
        </w:rPr>
        <w:t>диуса увеличивается минерализую</w:t>
      </w:r>
      <w:r w:rsidR="00CE6550">
        <w:rPr>
          <w:rFonts w:eastAsia="Newton-Regular"/>
          <w:sz w:val="28"/>
          <w:szCs w:val="28"/>
          <w:lang w:val="ru-RU" w:eastAsia="en-US"/>
        </w:rPr>
        <w:t>щее действие катиона. Однако Ti</w:t>
      </w:r>
      <w:r w:rsidRPr="00CE6550">
        <w:rPr>
          <w:rFonts w:eastAsia="Newton-Regular"/>
          <w:sz w:val="28"/>
          <w:szCs w:val="28"/>
          <w:vertAlign w:val="superscript"/>
          <w:lang w:val="ru-RU" w:eastAsia="en-US"/>
        </w:rPr>
        <w:t>4+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 имеет самый малый радиус,</w:t>
      </w:r>
      <w:r w:rsidR="00D8177D"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>но вызывает появление серого цвета в фарфоре.</w:t>
      </w:r>
    </w:p>
    <w:p w:rsidR="00872747" w:rsidRPr="00872747" w:rsidRDefault="00872747" w:rsidP="00872747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val="ru-RU"/>
        </w:rPr>
      </w:pPr>
      <w:r w:rsidRPr="00872747">
        <w:rPr>
          <w:rFonts w:eastAsia="Newton-Regular"/>
          <w:sz w:val="28"/>
          <w:szCs w:val="28"/>
          <w:lang w:val="ru-RU" w:eastAsia="en-US"/>
        </w:rPr>
        <w:t>При обжиге малощело</w:t>
      </w:r>
      <w:r w:rsidR="00D8177D">
        <w:rPr>
          <w:rFonts w:eastAsia="Newton-Regular"/>
          <w:sz w:val="28"/>
          <w:szCs w:val="28"/>
          <w:lang w:val="ru-RU" w:eastAsia="en-US"/>
        </w:rPr>
        <w:t>чных каолинитовых глин, содержа</w:t>
      </w:r>
      <w:r w:rsidRPr="00872747">
        <w:rPr>
          <w:rFonts w:eastAsia="Newton-Regular"/>
          <w:sz w:val="28"/>
          <w:szCs w:val="28"/>
          <w:lang w:val="ru-RU" w:eastAsia="en-US"/>
        </w:rPr>
        <w:t>щих более 30 % SiO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>, образ</w:t>
      </w:r>
      <w:r w:rsidR="00CE6550">
        <w:rPr>
          <w:rFonts w:eastAsia="Newton-Regular"/>
          <w:sz w:val="28"/>
          <w:szCs w:val="28"/>
          <w:lang w:val="ru-RU" w:eastAsia="en-US"/>
        </w:rPr>
        <w:t>уется кристобалит, снижающий хи</w:t>
      </w:r>
      <w:r w:rsidRPr="00872747">
        <w:rPr>
          <w:rFonts w:eastAsia="Newton-Regular"/>
          <w:sz w:val="28"/>
          <w:szCs w:val="28"/>
          <w:lang w:val="ru-RU" w:eastAsia="en-US"/>
        </w:rPr>
        <w:t>мическую стойкость и прочность изделий. При содержании</w:t>
      </w:r>
      <w:r w:rsidR="00CE6550">
        <w:rPr>
          <w:rFonts w:eastAsia="Newton-Regular"/>
          <w:sz w:val="28"/>
          <w:szCs w:val="28"/>
          <w:lang w:val="ru-RU" w:eastAsia="en-US"/>
        </w:rPr>
        <w:t xml:space="preserve"> </w:t>
      </w:r>
      <w:r w:rsidRPr="00872747">
        <w:rPr>
          <w:rFonts w:eastAsia="Newton-Regular"/>
          <w:sz w:val="28"/>
          <w:szCs w:val="28"/>
          <w:lang w:val="ru-RU" w:eastAsia="en-US"/>
        </w:rPr>
        <w:t>SiO</w:t>
      </w:r>
      <w:r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Pr="00872747">
        <w:rPr>
          <w:rFonts w:eastAsia="Newton-Regular"/>
          <w:sz w:val="28"/>
          <w:szCs w:val="28"/>
          <w:lang w:val="ru-RU" w:eastAsia="en-US"/>
        </w:rPr>
        <w:t xml:space="preserve"> меньше 30 % и гидрослюд</w:t>
      </w:r>
      <w:r w:rsidR="00CE6550">
        <w:rPr>
          <w:rFonts w:eastAsia="Newton-Regular"/>
          <w:sz w:val="28"/>
          <w:szCs w:val="28"/>
          <w:lang w:val="ru-RU" w:eastAsia="en-US"/>
        </w:rPr>
        <w:t>ы более 18 %, SiO</w:t>
      </w:r>
      <w:r w:rsidR="00CE6550"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="00CE6550">
        <w:rPr>
          <w:rFonts w:eastAsia="Newton-Regular"/>
          <w:sz w:val="28"/>
          <w:szCs w:val="28"/>
          <w:lang w:val="ru-RU" w:eastAsia="en-US"/>
        </w:rPr>
        <w:t xml:space="preserve"> частично рас</w:t>
      </w:r>
      <w:r w:rsidRPr="00872747">
        <w:rPr>
          <w:rFonts w:eastAsia="Newton-Regular"/>
          <w:sz w:val="28"/>
          <w:szCs w:val="28"/>
          <w:lang w:val="ru-RU" w:eastAsia="en-US"/>
        </w:rPr>
        <w:t>творяется в расплаве, нераст</w:t>
      </w:r>
      <w:r w:rsidR="00CE6550">
        <w:rPr>
          <w:rFonts w:eastAsia="Newton-Regular"/>
          <w:sz w:val="28"/>
          <w:szCs w:val="28"/>
          <w:lang w:val="ru-RU" w:eastAsia="en-US"/>
        </w:rPr>
        <w:t>ворившийся SiO</w:t>
      </w:r>
      <w:r w:rsidR="00CE6550" w:rsidRPr="00CE6550">
        <w:rPr>
          <w:rFonts w:eastAsia="Newton-Regular"/>
          <w:sz w:val="28"/>
          <w:szCs w:val="28"/>
          <w:vertAlign w:val="subscript"/>
          <w:lang w:val="ru-RU" w:eastAsia="en-US"/>
        </w:rPr>
        <w:t>2</w:t>
      </w:r>
      <w:r w:rsidR="00CE6550">
        <w:rPr>
          <w:rFonts w:eastAsia="Newton-Regular"/>
          <w:sz w:val="28"/>
          <w:szCs w:val="28"/>
          <w:lang w:val="ru-RU" w:eastAsia="en-US"/>
        </w:rPr>
        <w:t xml:space="preserve"> остается без из</w:t>
      </w:r>
      <w:r w:rsidRPr="00872747">
        <w:rPr>
          <w:rFonts w:eastAsia="Newton-Regular"/>
          <w:sz w:val="28"/>
          <w:szCs w:val="28"/>
          <w:lang w:val="ru-RU" w:eastAsia="en-US"/>
        </w:rPr>
        <w:t>менений.</w:t>
      </w:r>
    </w:p>
    <w:p w:rsidR="00FF05C9" w:rsidRDefault="00FF05C9" w:rsidP="00872747">
      <w:pPr>
        <w:ind w:firstLine="426"/>
        <w:jc w:val="both"/>
        <w:rPr>
          <w:i/>
          <w:sz w:val="28"/>
          <w:szCs w:val="28"/>
          <w:u w:val="single"/>
          <w:lang w:val="ru-RU"/>
        </w:rPr>
      </w:pPr>
    </w:p>
    <w:p w:rsidR="00323A86" w:rsidRDefault="00323A86" w:rsidP="00323A86">
      <w:pPr>
        <w:ind w:firstLine="454"/>
        <w:jc w:val="both"/>
        <w:rPr>
          <w:b/>
          <w:sz w:val="28"/>
          <w:szCs w:val="28"/>
          <w:lang w:val="ru-RU"/>
        </w:rPr>
      </w:pPr>
      <w:r w:rsidRPr="00FB741F">
        <w:rPr>
          <w:b/>
          <w:i/>
          <w:sz w:val="28"/>
          <w:szCs w:val="28"/>
          <w:u w:val="single"/>
        </w:rPr>
        <w:t>Оборудование, приборы и технические средства</w:t>
      </w:r>
    </w:p>
    <w:p w:rsidR="00323A86" w:rsidRPr="00E070F9" w:rsidRDefault="00323A86" w:rsidP="00323A86">
      <w:pPr>
        <w:pStyle w:val="ab"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70F9">
        <w:rPr>
          <w:rFonts w:ascii="Times New Roman" w:hAnsi="Times New Roman"/>
          <w:sz w:val="28"/>
          <w:szCs w:val="28"/>
        </w:rPr>
        <w:t>Аналитические весы</w:t>
      </w:r>
    </w:p>
    <w:p w:rsidR="00323A86" w:rsidRPr="00E070F9" w:rsidRDefault="00323A86" w:rsidP="00323A86">
      <w:pPr>
        <w:pStyle w:val="ab"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70F9">
        <w:rPr>
          <w:rFonts w:ascii="Times New Roman" w:hAnsi="Times New Roman"/>
          <w:sz w:val="28"/>
          <w:szCs w:val="28"/>
        </w:rPr>
        <w:lastRenderedPageBreak/>
        <w:t>Микроскоп</w:t>
      </w:r>
    </w:p>
    <w:p w:rsidR="00323A86" w:rsidRPr="00E070F9" w:rsidRDefault="00323A86" w:rsidP="00323A86">
      <w:pPr>
        <w:numPr>
          <w:ilvl w:val="0"/>
          <w:numId w:val="19"/>
        </w:numPr>
        <w:ind w:left="714" w:hanging="357"/>
        <w:jc w:val="both"/>
        <w:rPr>
          <w:sz w:val="28"/>
          <w:szCs w:val="28"/>
          <w:lang w:val="ru-RU"/>
        </w:rPr>
      </w:pPr>
      <w:r w:rsidRPr="00E070F9">
        <w:rPr>
          <w:sz w:val="28"/>
          <w:szCs w:val="28"/>
          <w:lang w:val="ru-RU"/>
        </w:rPr>
        <w:t>Муфельная печь</w:t>
      </w:r>
    </w:p>
    <w:p w:rsidR="00323A86" w:rsidRPr="00E070F9" w:rsidRDefault="00323A86" w:rsidP="00323A86">
      <w:pPr>
        <w:numPr>
          <w:ilvl w:val="0"/>
          <w:numId w:val="19"/>
        </w:numPr>
        <w:ind w:left="714" w:hanging="357"/>
        <w:jc w:val="both"/>
        <w:rPr>
          <w:sz w:val="28"/>
          <w:szCs w:val="28"/>
          <w:lang w:val="ru-RU"/>
        </w:rPr>
      </w:pPr>
      <w:r w:rsidRPr="00E070F9">
        <w:rPr>
          <w:sz w:val="28"/>
          <w:szCs w:val="28"/>
          <w:lang w:val="ru-RU"/>
        </w:rPr>
        <w:t>Фарфоровый тигель</w:t>
      </w:r>
    </w:p>
    <w:p w:rsidR="00323A86" w:rsidRPr="00E070F9" w:rsidRDefault="00323A86" w:rsidP="00323A86">
      <w:pPr>
        <w:numPr>
          <w:ilvl w:val="0"/>
          <w:numId w:val="19"/>
        </w:numPr>
        <w:ind w:left="714" w:hanging="357"/>
        <w:jc w:val="both"/>
        <w:rPr>
          <w:sz w:val="28"/>
          <w:szCs w:val="28"/>
          <w:lang w:val="ru-RU"/>
        </w:rPr>
      </w:pPr>
      <w:r w:rsidRPr="00E070F9">
        <w:rPr>
          <w:sz w:val="28"/>
          <w:szCs w:val="28"/>
          <w:lang w:val="ru-RU"/>
        </w:rPr>
        <w:t>Ступка с пестиком</w:t>
      </w:r>
    </w:p>
    <w:p w:rsidR="00323A86" w:rsidRPr="00E070F9" w:rsidRDefault="00323A86" w:rsidP="00323A86">
      <w:pPr>
        <w:numPr>
          <w:ilvl w:val="0"/>
          <w:numId w:val="19"/>
        </w:numPr>
        <w:ind w:left="714" w:hanging="357"/>
        <w:jc w:val="both"/>
        <w:rPr>
          <w:sz w:val="28"/>
          <w:szCs w:val="28"/>
          <w:lang w:val="ru-RU"/>
        </w:rPr>
      </w:pPr>
      <w:r w:rsidRPr="00E070F9">
        <w:rPr>
          <w:sz w:val="28"/>
          <w:szCs w:val="28"/>
          <w:lang w:val="ru-RU"/>
        </w:rPr>
        <w:t>Термопара</w:t>
      </w:r>
    </w:p>
    <w:p w:rsidR="00323A86" w:rsidRPr="00E070F9" w:rsidRDefault="00323A86" w:rsidP="00323A86">
      <w:pPr>
        <w:numPr>
          <w:ilvl w:val="0"/>
          <w:numId w:val="19"/>
        </w:numPr>
        <w:ind w:left="714" w:hanging="357"/>
        <w:jc w:val="both"/>
        <w:rPr>
          <w:sz w:val="28"/>
          <w:szCs w:val="28"/>
          <w:lang w:val="ru-RU"/>
        </w:rPr>
      </w:pPr>
      <w:r w:rsidRPr="00E070F9">
        <w:rPr>
          <w:sz w:val="28"/>
          <w:szCs w:val="28"/>
          <w:lang w:val="ru-RU"/>
        </w:rPr>
        <w:t>Сито с сеткой № 0200</w:t>
      </w:r>
    </w:p>
    <w:p w:rsidR="00323A86" w:rsidRPr="00E070F9" w:rsidRDefault="00323A86" w:rsidP="00323A86">
      <w:pPr>
        <w:numPr>
          <w:ilvl w:val="0"/>
          <w:numId w:val="19"/>
        </w:numPr>
        <w:ind w:left="714" w:hanging="357"/>
        <w:jc w:val="both"/>
        <w:rPr>
          <w:sz w:val="28"/>
          <w:szCs w:val="28"/>
          <w:lang w:val="ru-RU"/>
        </w:rPr>
      </w:pPr>
      <w:r w:rsidRPr="00E070F9">
        <w:rPr>
          <w:sz w:val="28"/>
          <w:szCs w:val="28"/>
          <w:lang w:val="ru-RU"/>
        </w:rPr>
        <w:t>Тигельные щипцы</w:t>
      </w:r>
    </w:p>
    <w:p w:rsidR="00323A86" w:rsidRPr="00E070F9" w:rsidRDefault="00323A86" w:rsidP="005A3850">
      <w:pPr>
        <w:ind w:firstLine="454"/>
        <w:jc w:val="both"/>
        <w:rPr>
          <w:sz w:val="28"/>
          <w:szCs w:val="28"/>
          <w:lang w:val="ru-RU"/>
        </w:rPr>
      </w:pPr>
    </w:p>
    <w:p w:rsidR="00B42A57" w:rsidRDefault="00B42A57" w:rsidP="005A3850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  <w:r w:rsidRPr="00FB741F">
        <w:rPr>
          <w:b/>
          <w:i/>
          <w:sz w:val="28"/>
          <w:szCs w:val="28"/>
          <w:u w:val="single"/>
          <w:lang w:val="ru-RU"/>
        </w:rPr>
        <w:t>Порядок выполнения работы</w:t>
      </w:r>
    </w:p>
    <w:p w:rsidR="00CE6550" w:rsidRDefault="00CE6550" w:rsidP="00CE6550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Испытуемые образцы (кубики и плиточки), высушенные до содержания остаточной влажности порядка 3 – 5 % обжигают при температурах 900, 950, 1000, 1050°С и т. д. до тех пор, пока после обжига на изделиях не будут обнаружены признаки пережога (деформация образцов, вспучивание, сильное остеклование и т. д.). </w:t>
      </w:r>
    </w:p>
    <w:p w:rsidR="00CE6550" w:rsidRDefault="00CE6550" w:rsidP="00CE6550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каждой температуре обжигают не менее трех образцов. Образцы, которые уже были обожжены при какой-то другой температуре, обжигать нельзя. Образцы, как правило, обжигают в силитовых печах или в керосиновом горне. В процессе обжига температуру повышают со скоростью 2 градуса в мин и при конечной температуре выдерживают их в течение 30 мин. Охлаждение естественное, продолжительностью не менее 10 часов. </w:t>
      </w:r>
    </w:p>
    <w:p w:rsidR="00CE6550" w:rsidRDefault="00CE6550" w:rsidP="00CE6550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обжига каждый образец следует тщательно осмотреть, отмечая при </w:t>
      </w:r>
      <w:r w:rsidRPr="00CE6550">
        <w:rPr>
          <w:spacing w:val="-4"/>
          <w:sz w:val="28"/>
          <w:szCs w:val="28"/>
        </w:rPr>
        <w:t>этом местонахождение образцов в печи; цвет и равномерность его распределения по черепку; трещины; изменение формы вследствие различной усадки, что может происходить из-за неравномерного распределения температуры в печи; деформацию или оплавление образцов, связанные с пережогом</w:t>
      </w:r>
      <w:r>
        <w:rPr>
          <w:sz w:val="28"/>
          <w:szCs w:val="28"/>
        </w:rPr>
        <w:t xml:space="preserve">. </w:t>
      </w:r>
    </w:p>
    <w:p w:rsidR="00CE6550" w:rsidRDefault="00CE6550" w:rsidP="00CE6550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 следует уделять внимание описанию внешнего вида испытуемых образцов, так как это позволяет судить о целом ряде свойств используемого сырья и его пригодности для различных отраслей керамической промышленности. Так, например, </w:t>
      </w:r>
      <w:r>
        <w:rPr>
          <w:i/>
          <w:iCs/>
          <w:sz w:val="28"/>
          <w:szCs w:val="28"/>
        </w:rPr>
        <w:t xml:space="preserve">для фарфоро-фаянсовой </w:t>
      </w:r>
      <w:r>
        <w:rPr>
          <w:sz w:val="28"/>
          <w:szCs w:val="28"/>
        </w:rPr>
        <w:t>промышленности требуются глины, черепок которых получается белого или очень близкого к белому цвету без мушек. Для производств</w:t>
      </w:r>
      <w:r>
        <w:rPr>
          <w:i/>
          <w:iCs/>
          <w:sz w:val="28"/>
          <w:szCs w:val="28"/>
        </w:rPr>
        <w:t xml:space="preserve">а лицевого кирпича, плиток для полов и гончарного товара </w:t>
      </w:r>
      <w:r>
        <w:rPr>
          <w:sz w:val="28"/>
          <w:szCs w:val="28"/>
        </w:rPr>
        <w:t xml:space="preserve">черепок после обжига должен иметь равномерную, приятную для глаза окраску. Для </w:t>
      </w:r>
      <w:r>
        <w:rPr>
          <w:i/>
          <w:iCs/>
          <w:sz w:val="28"/>
          <w:szCs w:val="28"/>
        </w:rPr>
        <w:t xml:space="preserve">огнеупорных изделий </w:t>
      </w:r>
      <w:r>
        <w:rPr>
          <w:sz w:val="28"/>
          <w:szCs w:val="28"/>
        </w:rPr>
        <w:t xml:space="preserve">окраска черепка не существенна, изделия могут иметь неравномерную окраску и мушки, а в некоторых случаях даже небольшие выплавки. </w:t>
      </w:r>
    </w:p>
    <w:p w:rsidR="00FF05C9" w:rsidRDefault="00CE6550" w:rsidP="00CE6550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Деформация (а также появление трещин при спекании) обычно связана с большим значением усадки; она является одним из признаков, свидетельствующих о целесообразности отощения глины</w:t>
      </w:r>
    </w:p>
    <w:p w:rsidR="00CE6550" w:rsidRPr="00CE6550" w:rsidRDefault="00CE6550" w:rsidP="00CE6550">
      <w:pPr>
        <w:ind w:firstLine="454"/>
        <w:jc w:val="both"/>
        <w:rPr>
          <w:sz w:val="28"/>
          <w:szCs w:val="28"/>
          <w:lang w:val="ru-RU"/>
        </w:rPr>
      </w:pPr>
    </w:p>
    <w:p w:rsidR="00B15D6B" w:rsidRDefault="00A13412" w:rsidP="00E070F9">
      <w:pPr>
        <w:ind w:firstLine="454"/>
        <w:jc w:val="both"/>
        <w:rPr>
          <w:b/>
          <w:sz w:val="28"/>
          <w:szCs w:val="28"/>
          <w:lang w:val="ru-RU"/>
        </w:rPr>
      </w:pPr>
      <w:r w:rsidRPr="00F93E0C">
        <w:rPr>
          <w:b/>
          <w:i/>
          <w:sz w:val="28"/>
          <w:szCs w:val="28"/>
          <w:u w:val="single"/>
          <w:lang w:eastAsia="ko-KR"/>
        </w:rPr>
        <w:t>Вопросы самоконтроля</w:t>
      </w:r>
    </w:p>
    <w:p w:rsidR="00E105F0" w:rsidRPr="00CE6550" w:rsidRDefault="00CE6550" w:rsidP="00EE793C">
      <w:pPr>
        <w:pStyle w:val="ab"/>
        <w:numPr>
          <w:ilvl w:val="0"/>
          <w:numId w:val="23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E6550">
        <w:rPr>
          <w:rFonts w:ascii="Times New Roman" w:eastAsia="Calibri" w:hAnsi="Times New Roman"/>
          <w:sz w:val="28"/>
          <w:szCs w:val="28"/>
        </w:rPr>
        <w:t>Каков минеральный состав обожженных образцов  глин, керамики</w:t>
      </w:r>
    </w:p>
    <w:p w:rsidR="00E105F0" w:rsidRPr="00E070F9" w:rsidRDefault="00E105F0" w:rsidP="00EE793C">
      <w:pPr>
        <w:pStyle w:val="ab"/>
        <w:numPr>
          <w:ilvl w:val="0"/>
          <w:numId w:val="23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70F9">
        <w:rPr>
          <w:rFonts w:ascii="Times New Roman" w:hAnsi="Times New Roman"/>
          <w:sz w:val="28"/>
          <w:szCs w:val="28"/>
        </w:rPr>
        <w:t>Как</w:t>
      </w:r>
      <w:r w:rsidR="00CE6550">
        <w:rPr>
          <w:rFonts w:ascii="Times New Roman" w:hAnsi="Times New Roman"/>
          <w:sz w:val="28"/>
          <w:szCs w:val="28"/>
        </w:rPr>
        <w:t xml:space="preserve"> определяется минеральный состав</w:t>
      </w:r>
      <w:r w:rsidRPr="00E070F9">
        <w:rPr>
          <w:rFonts w:ascii="Times New Roman" w:hAnsi="Times New Roman"/>
          <w:sz w:val="28"/>
          <w:szCs w:val="28"/>
        </w:rPr>
        <w:t>?</w:t>
      </w:r>
    </w:p>
    <w:p w:rsidR="00E105F0" w:rsidRPr="00E070F9" w:rsidRDefault="00E105F0" w:rsidP="00EE793C">
      <w:pPr>
        <w:pStyle w:val="ab"/>
        <w:numPr>
          <w:ilvl w:val="0"/>
          <w:numId w:val="23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070F9">
        <w:rPr>
          <w:rFonts w:ascii="Times New Roman" w:hAnsi="Times New Roman"/>
          <w:sz w:val="28"/>
          <w:szCs w:val="28"/>
        </w:rPr>
        <w:t xml:space="preserve">Что такое </w:t>
      </w:r>
      <w:r w:rsidR="00CE6550">
        <w:rPr>
          <w:rFonts w:ascii="Times New Roman" w:hAnsi="Times New Roman"/>
          <w:sz w:val="28"/>
          <w:szCs w:val="28"/>
        </w:rPr>
        <w:t>спекание</w:t>
      </w:r>
      <w:r w:rsidRPr="00E070F9">
        <w:rPr>
          <w:rFonts w:ascii="Times New Roman" w:hAnsi="Times New Roman"/>
          <w:sz w:val="28"/>
          <w:szCs w:val="28"/>
        </w:rPr>
        <w:t>?</w:t>
      </w:r>
    </w:p>
    <w:p w:rsidR="00E13A4A" w:rsidRPr="00CE6550" w:rsidRDefault="00CE6550" w:rsidP="00CE6550">
      <w:pPr>
        <w:pStyle w:val="ab"/>
        <w:numPr>
          <w:ilvl w:val="0"/>
          <w:numId w:val="23"/>
        </w:numPr>
        <w:spacing w:after="0" w:line="240" w:lineRule="auto"/>
        <w:ind w:left="714" w:right="-427" w:hanging="430"/>
        <w:jc w:val="both"/>
        <w:rPr>
          <w:b/>
          <w:spacing w:val="-4"/>
          <w:sz w:val="28"/>
          <w:szCs w:val="28"/>
        </w:rPr>
      </w:pPr>
      <w:r w:rsidRPr="00CE6550">
        <w:rPr>
          <w:rFonts w:ascii="Times New Roman" w:hAnsi="Times New Roman"/>
          <w:spacing w:val="-4"/>
          <w:sz w:val="28"/>
          <w:szCs w:val="28"/>
        </w:rPr>
        <w:t>С помощью каких методов</w:t>
      </w:r>
      <w:r w:rsidR="00E105F0" w:rsidRPr="00CE6550">
        <w:rPr>
          <w:rFonts w:ascii="Times New Roman" w:hAnsi="Times New Roman"/>
          <w:spacing w:val="-4"/>
          <w:sz w:val="28"/>
          <w:szCs w:val="28"/>
        </w:rPr>
        <w:t xml:space="preserve"> осуществляется </w:t>
      </w:r>
      <w:r w:rsidRPr="00CE6550">
        <w:rPr>
          <w:rFonts w:ascii="Times New Roman" w:hAnsi="Times New Roman"/>
          <w:spacing w:val="-4"/>
          <w:sz w:val="28"/>
          <w:szCs w:val="28"/>
        </w:rPr>
        <w:t>определение минерального состава</w:t>
      </w:r>
      <w:r w:rsidR="00E105F0" w:rsidRPr="00CE6550">
        <w:rPr>
          <w:rFonts w:ascii="Times New Roman" w:hAnsi="Times New Roman"/>
          <w:spacing w:val="-4"/>
          <w:sz w:val="28"/>
          <w:szCs w:val="28"/>
        </w:rPr>
        <w:t>?</w:t>
      </w:r>
      <w:r w:rsidR="00E13A4A" w:rsidRPr="00CE6550">
        <w:rPr>
          <w:b/>
          <w:spacing w:val="-4"/>
          <w:sz w:val="28"/>
          <w:szCs w:val="28"/>
        </w:rPr>
        <w:br w:type="page"/>
      </w:r>
    </w:p>
    <w:p w:rsidR="00AA21D7" w:rsidRDefault="00AA21D7" w:rsidP="00AA21D7">
      <w:pPr>
        <w:ind w:firstLine="45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highlight w:val="white"/>
        </w:rPr>
        <w:lastRenderedPageBreak/>
        <w:t>Лабораторная работа № 4</w:t>
      </w:r>
    </w:p>
    <w:p w:rsidR="00024674" w:rsidRPr="00CE6550" w:rsidRDefault="00CE6550" w:rsidP="00AA21D7">
      <w:pPr>
        <w:ind w:firstLine="454"/>
        <w:jc w:val="center"/>
        <w:rPr>
          <w:b/>
          <w:i/>
          <w:sz w:val="28"/>
          <w:szCs w:val="28"/>
        </w:rPr>
      </w:pPr>
      <w:r w:rsidRPr="00CE6550">
        <w:rPr>
          <w:b/>
          <w:sz w:val="28"/>
          <w:szCs w:val="28"/>
        </w:rPr>
        <w:t>Определение водопроницаемости химически стойких и термостойких керамических  изделий</w:t>
      </w:r>
    </w:p>
    <w:p w:rsidR="00024674" w:rsidRPr="00C56572" w:rsidRDefault="00024674" w:rsidP="00C56572">
      <w:pPr>
        <w:ind w:firstLine="454"/>
        <w:jc w:val="both"/>
        <w:rPr>
          <w:sz w:val="28"/>
          <w:szCs w:val="28"/>
          <w:lang w:val="ru-RU"/>
        </w:rPr>
      </w:pPr>
    </w:p>
    <w:p w:rsidR="00C56572" w:rsidRPr="00C56572" w:rsidRDefault="00C56572" w:rsidP="00C56572">
      <w:pPr>
        <w:ind w:firstLine="454"/>
        <w:jc w:val="both"/>
        <w:rPr>
          <w:sz w:val="28"/>
          <w:szCs w:val="28"/>
          <w:lang w:val="ru-RU"/>
        </w:rPr>
      </w:pPr>
    </w:p>
    <w:p w:rsidR="00024674" w:rsidRPr="00CE6550" w:rsidRDefault="00AA21D7" w:rsidP="00CE6550">
      <w:pPr>
        <w:ind w:firstLine="454"/>
        <w:jc w:val="both"/>
        <w:rPr>
          <w:sz w:val="28"/>
          <w:szCs w:val="28"/>
        </w:rPr>
      </w:pPr>
      <w:r w:rsidRPr="00CE6550">
        <w:rPr>
          <w:sz w:val="28"/>
          <w:szCs w:val="28"/>
        </w:rPr>
        <w:t>Цел</w:t>
      </w:r>
      <w:r w:rsidRPr="00CE6550">
        <w:rPr>
          <w:sz w:val="28"/>
          <w:szCs w:val="28"/>
          <w:lang w:val="ru-RU"/>
        </w:rPr>
        <w:t>и</w:t>
      </w:r>
      <w:r w:rsidR="00D46317" w:rsidRPr="00CE6550">
        <w:rPr>
          <w:sz w:val="28"/>
          <w:szCs w:val="28"/>
        </w:rPr>
        <w:t xml:space="preserve"> </w:t>
      </w:r>
      <w:r w:rsidR="00024674" w:rsidRPr="00CE6550">
        <w:rPr>
          <w:sz w:val="28"/>
          <w:szCs w:val="28"/>
        </w:rPr>
        <w:t>работы</w:t>
      </w:r>
      <w:r w:rsidRPr="00CE6550">
        <w:rPr>
          <w:sz w:val="28"/>
          <w:szCs w:val="28"/>
          <w:lang w:val="ru-RU"/>
        </w:rPr>
        <w:t xml:space="preserve">: </w:t>
      </w:r>
      <w:r w:rsidR="00024674" w:rsidRPr="00CE6550">
        <w:rPr>
          <w:sz w:val="28"/>
          <w:szCs w:val="28"/>
        </w:rPr>
        <w:t xml:space="preserve">1. </w:t>
      </w:r>
      <w:r w:rsidR="00CE6550" w:rsidRPr="00CE6550">
        <w:rPr>
          <w:sz w:val="28"/>
          <w:szCs w:val="28"/>
        </w:rPr>
        <w:t>Определение водопроницаемости химически стойких и термостойких керамических  изделий</w:t>
      </w:r>
    </w:p>
    <w:p w:rsidR="00AA21D7" w:rsidRDefault="00AA21D7" w:rsidP="00AA21D7">
      <w:pPr>
        <w:autoSpaceDE w:val="0"/>
        <w:autoSpaceDN w:val="0"/>
        <w:adjustRightInd w:val="0"/>
        <w:ind w:firstLine="540"/>
        <w:jc w:val="both"/>
        <w:rPr>
          <w:b/>
          <w:i/>
          <w:color w:val="000000"/>
          <w:sz w:val="28"/>
          <w:u w:val="single"/>
          <w:lang w:val="ru-RU"/>
        </w:rPr>
      </w:pPr>
    </w:p>
    <w:p w:rsidR="00AA21D7" w:rsidRPr="0083482D" w:rsidRDefault="00AA21D7" w:rsidP="00AA21D7">
      <w:pPr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white"/>
        </w:rPr>
      </w:pPr>
      <w:r>
        <w:rPr>
          <w:b/>
          <w:i/>
          <w:color w:val="000000"/>
          <w:sz w:val="28"/>
          <w:u w:val="single"/>
        </w:rPr>
        <w:t>Теоретические сведения</w:t>
      </w:r>
    </w:p>
    <w:p w:rsidR="00024674" w:rsidRPr="00E070F9" w:rsidRDefault="00024674" w:rsidP="00C56572">
      <w:pPr>
        <w:ind w:firstLine="454"/>
        <w:jc w:val="both"/>
        <w:rPr>
          <w:sz w:val="28"/>
          <w:szCs w:val="28"/>
        </w:rPr>
      </w:pPr>
    </w:p>
    <w:p w:rsidR="00CE6550" w:rsidRDefault="00CE6550" w:rsidP="00CE6550">
      <w:pPr>
        <w:pStyle w:val="Default"/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известной массе тела </w:t>
      </w:r>
      <w:r>
        <w:rPr>
          <w:i/>
          <w:iCs/>
          <w:sz w:val="28"/>
          <w:szCs w:val="28"/>
        </w:rPr>
        <w:t xml:space="preserve">определение кажущейся плотности </w:t>
      </w:r>
      <w:r>
        <w:rPr>
          <w:sz w:val="28"/>
          <w:szCs w:val="28"/>
        </w:rPr>
        <w:t xml:space="preserve">сводится к измерению его объема, включая объем всех его пор. </w:t>
      </w:r>
    </w:p>
    <w:p w:rsidR="00CE6550" w:rsidRDefault="00CE6550" w:rsidP="00CE6550">
      <w:pPr>
        <w:pStyle w:val="Default"/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объема существуют различные методы и приборы (волюмометры), принцип работы которых основан: а) на вытеснении испытуемым образцом несмачивающей жидкости; б) на гидростатическом</w:t>
      </w:r>
      <w:r w:rsidRPr="00CE65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взвешивании образца, предварительно насыщенного жидкостью, не взаимодействующей с испытуемым материалом и обладающей хорошей смачивающей способностью. </w:t>
      </w:r>
    </w:p>
    <w:p w:rsidR="00CE6550" w:rsidRDefault="00CE6550" w:rsidP="00CE6550">
      <w:pPr>
        <w:pStyle w:val="Default"/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России наибольшее распространение получили методы насыщения и гидростатического взвешивания, позволяющие одновременно определять кажущуюся плотность, открытую пористость и водопоглощение (ГОСТ 2409-84 на огнеупорные материалы). </w:t>
      </w:r>
    </w:p>
    <w:p w:rsidR="00024674" w:rsidRPr="00FD51BC" w:rsidRDefault="00CE6550" w:rsidP="00CE6550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В качестве пропитывающей жидкости для обожженных материалов и изделий, не подвергающихся гидратации, обычно используют воду. Необожженные образцы и материалы, взаимодействующие с водой, чаще пропитывают керосином.</w:t>
      </w:r>
    </w:p>
    <w:p w:rsidR="00E917CB" w:rsidRPr="00E070F9" w:rsidRDefault="00E917CB" w:rsidP="00E070F9">
      <w:pPr>
        <w:ind w:firstLine="454"/>
        <w:jc w:val="both"/>
        <w:rPr>
          <w:b/>
          <w:sz w:val="28"/>
          <w:szCs w:val="28"/>
          <w:lang w:val="ru-RU"/>
        </w:rPr>
      </w:pPr>
    </w:p>
    <w:p w:rsidR="00E917CB" w:rsidRPr="00133DEF" w:rsidRDefault="00E917CB" w:rsidP="00E070F9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  <w:r w:rsidRPr="00133DEF">
        <w:rPr>
          <w:b/>
          <w:i/>
          <w:sz w:val="28"/>
          <w:szCs w:val="28"/>
          <w:u w:val="single"/>
        </w:rPr>
        <w:t>Оборудование, приборы и технические средства</w:t>
      </w:r>
    </w:p>
    <w:p w:rsidR="00CE6550" w:rsidRDefault="00CE6550" w:rsidP="00CE6550">
      <w:pPr>
        <w:pStyle w:val="Default"/>
      </w:pPr>
    </w:p>
    <w:p w:rsidR="00CE6550" w:rsidRDefault="00CE6550" w:rsidP="00CE655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Обожженные образцы. </w:t>
      </w:r>
    </w:p>
    <w:p w:rsidR="00CE6550" w:rsidRDefault="00CE6550" w:rsidP="00CE655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Технические весы. </w:t>
      </w:r>
    </w:p>
    <w:p w:rsidR="00CE6550" w:rsidRDefault="00CE6550" w:rsidP="00CE655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Приспособление для гидростатического взвешивания. </w:t>
      </w:r>
    </w:p>
    <w:p w:rsidR="00CE6550" w:rsidRDefault="00CE6550" w:rsidP="00CE655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Вакуумная установка для насыщения образцов жидкостью. </w:t>
      </w:r>
    </w:p>
    <w:p w:rsidR="00CE6550" w:rsidRDefault="00CE6550" w:rsidP="00CE655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Электрическая плитка. </w:t>
      </w:r>
    </w:p>
    <w:p w:rsidR="00CE6550" w:rsidRDefault="00CE6550" w:rsidP="00CE655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Сушильный шкаф. </w:t>
      </w:r>
    </w:p>
    <w:p w:rsidR="00CE6550" w:rsidRDefault="00CE6550" w:rsidP="00CE655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Сосуд для кипячения образцов с решетчатой подставкой. </w:t>
      </w:r>
    </w:p>
    <w:p w:rsidR="00CE6550" w:rsidRDefault="00CE6550" w:rsidP="00CE655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Эксикатор. </w:t>
      </w:r>
    </w:p>
    <w:p w:rsidR="00CE6550" w:rsidRDefault="00CE6550" w:rsidP="00CE655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насыщения водопроводная питьевая вода либо керосин. </w:t>
      </w:r>
    </w:p>
    <w:p w:rsidR="00CE6550" w:rsidRDefault="00CE6550" w:rsidP="00CE655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Штангенциркуль. </w:t>
      </w:r>
    </w:p>
    <w:p w:rsidR="00857E63" w:rsidRPr="00857E63" w:rsidRDefault="00857E63" w:rsidP="00E070F9">
      <w:pPr>
        <w:ind w:firstLine="454"/>
        <w:jc w:val="both"/>
        <w:rPr>
          <w:sz w:val="28"/>
          <w:szCs w:val="28"/>
          <w:lang w:val="ru-RU"/>
        </w:rPr>
      </w:pPr>
    </w:p>
    <w:p w:rsidR="003C3903" w:rsidRPr="00133DEF" w:rsidRDefault="003C3903" w:rsidP="002F0461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  <w:r w:rsidRPr="00133DEF">
        <w:rPr>
          <w:b/>
          <w:i/>
          <w:sz w:val="28"/>
          <w:szCs w:val="28"/>
          <w:u w:val="single"/>
          <w:lang w:val="ru-RU"/>
        </w:rPr>
        <w:t>Порядок выполнения работы</w:t>
      </w:r>
    </w:p>
    <w:p w:rsidR="00CE6550" w:rsidRDefault="00CE6550" w:rsidP="00CE6550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соответствие с ГОСТ 2409-95 используют образцы объемом 50 - 200 см</w:t>
      </w:r>
      <w:r>
        <w:rPr>
          <w:position w:val="10"/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, вырезанные или отколотые от изделий с частичным сохранением наружной корочки. В лабораторной практике допустимо использование специально </w:t>
      </w:r>
      <w:r>
        <w:rPr>
          <w:sz w:val="28"/>
          <w:szCs w:val="28"/>
        </w:rPr>
        <w:lastRenderedPageBreak/>
        <w:t xml:space="preserve">изготовленных образцов строгой геометрической формы (кубической или цилиндрической), или отколотых кусков меньшего размера. </w:t>
      </w:r>
    </w:p>
    <w:p w:rsidR="00CE6550" w:rsidRDefault="00CE6550" w:rsidP="00CE6550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Образцы или куски материала обдувают сжатым воздухом либо очищают жесткой волосяной щеткой от пыли, высушивают в шкафу до постоянной массы и хранят в эксикаторе. Кусковые образцы не должны содержать трещин и острых углов. </w:t>
      </w:r>
    </w:p>
    <w:p w:rsidR="00CE6550" w:rsidRDefault="00CE6550" w:rsidP="00CE6550">
      <w:pPr>
        <w:pStyle w:val="Default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Подготовленные образцы в количестве не менее трех взвешивают на технических весах с точностью до 0,01 г. Для насыщения пор образцов жидкостью применяют кипячение либо метод вакуумирования. Оба метода дают примерно одинаковые результаты, однако вакуумирование требует меньше времени и поэтому предпочтительно. </w:t>
      </w:r>
    </w:p>
    <w:p w:rsidR="003735E2" w:rsidRDefault="00CE6550" w:rsidP="00CE6550">
      <w:pPr>
        <w:ind w:firstLine="454"/>
        <w:jc w:val="both"/>
        <w:rPr>
          <w:lang w:val="ru-RU"/>
        </w:rPr>
      </w:pPr>
      <w:r>
        <w:rPr>
          <w:sz w:val="28"/>
          <w:szCs w:val="28"/>
        </w:rPr>
        <w:t xml:space="preserve">Для </w:t>
      </w:r>
      <w:r>
        <w:rPr>
          <w:i/>
          <w:iCs/>
          <w:sz w:val="28"/>
          <w:szCs w:val="28"/>
        </w:rPr>
        <w:t xml:space="preserve">насыщения кипячением </w:t>
      </w:r>
      <w:r>
        <w:rPr>
          <w:sz w:val="28"/>
          <w:szCs w:val="28"/>
        </w:rPr>
        <w:t>сухие взвешенные образцы помещают на подставке с отверстиями в сосуд, который постепенно заливают водопроводной водой с таким расчетом, чтобы уровень воды на 2 - 3 см перекрывал поверхность образцов. Образцы кипятят в течение 2 - 3 часов. Испарившуюся часть воды необходимо возмещать, так как кипячение образцов, не полностью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погруженных в воду, приводит к существенным ошибкам. После кипячения образцы охлаждают в воде до комнатной температуры</w:t>
      </w:r>
      <w:r>
        <w:rPr>
          <w:sz w:val="28"/>
          <w:szCs w:val="28"/>
          <w:lang w:val="ru-RU"/>
        </w:rPr>
        <w:t>.</w:t>
      </w:r>
      <w:r w:rsidR="003735E2" w:rsidRPr="003735E2">
        <w:t xml:space="preserve"> </w:t>
      </w:r>
    </w:p>
    <w:p w:rsidR="003735E2" w:rsidRPr="003735E2" w:rsidRDefault="003735E2" w:rsidP="003735E2">
      <w:pPr>
        <w:pStyle w:val="Default"/>
        <w:ind w:firstLine="426"/>
        <w:jc w:val="both"/>
        <w:rPr>
          <w:sz w:val="28"/>
          <w:szCs w:val="28"/>
        </w:rPr>
      </w:pPr>
      <w:r w:rsidRPr="003735E2">
        <w:rPr>
          <w:sz w:val="28"/>
          <w:szCs w:val="28"/>
        </w:rPr>
        <w:t xml:space="preserve">После откачки воздуха (остаточное давление 15 - 20 мм рт. ст.) ячейку соединяют с сосудом, содержащим воду или керосин. Под действием разрежения жидкость поступает в сосуд, насыщая поры образцов. Когда образцы покроются слоем жидкости, ее прекращают подавать, отключают вакуум-насос и ячейку соединяют с атмосферой. </w:t>
      </w:r>
    </w:p>
    <w:p w:rsidR="003735E2" w:rsidRDefault="003735E2" w:rsidP="003735E2">
      <w:pPr>
        <w:ind w:firstLine="454"/>
        <w:jc w:val="both"/>
        <w:rPr>
          <w:sz w:val="28"/>
          <w:szCs w:val="28"/>
          <w:lang w:val="ru-RU"/>
        </w:rPr>
      </w:pPr>
      <w:r w:rsidRPr="003735E2">
        <w:rPr>
          <w:sz w:val="28"/>
          <w:szCs w:val="28"/>
        </w:rPr>
        <w:t>Образцы, насыщенные жидкостью, на воздухе и в погруженном состоянии, взвешивают на гидростатических весах</w:t>
      </w:r>
      <w:r>
        <w:rPr>
          <w:sz w:val="28"/>
          <w:szCs w:val="28"/>
          <w:lang w:val="ru-RU"/>
        </w:rPr>
        <w:t>.</w:t>
      </w:r>
    </w:p>
    <w:p w:rsidR="00CE6550" w:rsidRDefault="00CE6550" w:rsidP="00CE6550">
      <w:pPr>
        <w:ind w:firstLine="454"/>
        <w:jc w:val="both"/>
        <w:rPr>
          <w:sz w:val="28"/>
          <w:szCs w:val="28"/>
          <w:lang w:val="ru-RU"/>
        </w:rPr>
      </w:pPr>
    </w:p>
    <w:p w:rsidR="00CE6550" w:rsidRPr="00CE6550" w:rsidRDefault="00CE6550" w:rsidP="00CE6550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</w:p>
    <w:p w:rsidR="00024674" w:rsidRPr="0051317A" w:rsidRDefault="00024674" w:rsidP="002F0461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  <w:r w:rsidRPr="0051317A">
        <w:rPr>
          <w:b/>
          <w:i/>
          <w:sz w:val="28"/>
          <w:szCs w:val="28"/>
          <w:u w:val="single"/>
        </w:rPr>
        <w:t>Обработка результатов</w:t>
      </w:r>
    </w:p>
    <w:p w:rsidR="002F0461" w:rsidRPr="004B3E46" w:rsidRDefault="002F0461" w:rsidP="002F0461">
      <w:pPr>
        <w:ind w:firstLine="454"/>
        <w:jc w:val="both"/>
        <w:rPr>
          <w:sz w:val="28"/>
          <w:szCs w:val="28"/>
          <w:lang w:val="ru-RU"/>
        </w:rPr>
      </w:pPr>
    </w:p>
    <w:p w:rsidR="00D65D23" w:rsidRDefault="00CE6550" w:rsidP="002F0461">
      <w:pPr>
        <w:ind w:firstLine="454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586103" cy="2241914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5494" t="33104" r="16492" b="25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103" cy="2241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5E2" w:rsidRPr="004B3E46" w:rsidRDefault="003735E2" w:rsidP="002F0461">
      <w:pPr>
        <w:ind w:firstLine="454"/>
        <w:jc w:val="both"/>
        <w:rPr>
          <w:sz w:val="28"/>
          <w:szCs w:val="28"/>
          <w:lang w:val="ru-RU"/>
        </w:rPr>
      </w:pPr>
    </w:p>
    <w:p w:rsidR="003735E2" w:rsidRDefault="003735E2" w:rsidP="003735E2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Результаты определений сводят в таблицу</w:t>
      </w:r>
      <w:r>
        <w:rPr>
          <w:sz w:val="28"/>
          <w:szCs w:val="28"/>
          <w:lang w:val="ru-RU"/>
        </w:rPr>
        <w:t xml:space="preserve"> 6</w:t>
      </w:r>
    </w:p>
    <w:p w:rsidR="003735E2" w:rsidRPr="003735E2" w:rsidRDefault="003735E2" w:rsidP="003735E2">
      <w:pPr>
        <w:ind w:firstLine="454"/>
        <w:jc w:val="both"/>
        <w:rPr>
          <w:lang w:val="ru-RU"/>
        </w:rPr>
      </w:pPr>
    </w:p>
    <w:p w:rsidR="003735E2" w:rsidRPr="003735E2" w:rsidRDefault="003735E2" w:rsidP="003735E2">
      <w:pPr>
        <w:ind w:firstLine="454"/>
        <w:jc w:val="both"/>
        <w:rPr>
          <w:sz w:val="28"/>
          <w:szCs w:val="28"/>
          <w:lang w:val="ru-RU"/>
        </w:rPr>
      </w:pPr>
      <w:r w:rsidRPr="003735E2">
        <w:rPr>
          <w:sz w:val="28"/>
          <w:szCs w:val="28"/>
        </w:rPr>
        <w:t>Таблица</w:t>
      </w:r>
      <w:r w:rsidRPr="003735E2">
        <w:rPr>
          <w:sz w:val="28"/>
          <w:szCs w:val="28"/>
        </w:rPr>
        <w:t xml:space="preserve"> </w:t>
      </w:r>
      <w:r w:rsidRPr="003735E2">
        <w:rPr>
          <w:sz w:val="28"/>
          <w:szCs w:val="28"/>
          <w:lang w:val="ru-RU"/>
        </w:rPr>
        <w:t>6</w:t>
      </w:r>
      <w:r w:rsidRPr="003735E2">
        <w:rPr>
          <w:sz w:val="28"/>
          <w:szCs w:val="28"/>
        </w:rPr>
        <w:t xml:space="preserve"> – Определение водопоглощения, открытой пористости и кажущейся плотности изделий из обожженной глины</w:t>
      </w:r>
    </w:p>
    <w:tbl>
      <w:tblPr>
        <w:tblpPr w:leftFromText="180" w:rightFromText="180" w:vertAnchor="text" w:horzAnchor="margin" w:tblpY="223"/>
        <w:tblW w:w="1003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242"/>
        <w:gridCol w:w="1134"/>
        <w:gridCol w:w="1701"/>
        <w:gridCol w:w="1556"/>
        <w:gridCol w:w="1422"/>
        <w:gridCol w:w="1416"/>
        <w:gridCol w:w="1560"/>
      </w:tblGrid>
      <w:tr w:rsidR="003735E2" w:rsidRPr="003735E2" w:rsidTr="00BF64D9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12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</w:pPr>
            <w:r w:rsidRPr="003735E2">
              <w:lastRenderedPageBreak/>
              <w:t xml:space="preserve">Номер образца </w:t>
            </w:r>
          </w:p>
        </w:tc>
        <w:tc>
          <w:tcPr>
            <w:tcW w:w="4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  <w:jc w:val="center"/>
            </w:pPr>
            <w:r w:rsidRPr="003735E2">
              <w:t xml:space="preserve">Масса образца, г </w:t>
            </w:r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</w:pPr>
            <w:r w:rsidRPr="003735E2">
              <w:t xml:space="preserve">Водопог-лощение, % 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</w:pPr>
            <w:r w:rsidRPr="003735E2">
              <w:t>Плотность кажущаяся, г/см</w:t>
            </w:r>
            <w:r w:rsidRPr="003735E2">
              <w:rPr>
                <w:position w:val="10"/>
                <w:vertAlign w:val="superscript"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</w:pPr>
            <w:r w:rsidRPr="003735E2">
              <w:t xml:space="preserve"> </w:t>
            </w:r>
            <w:r w:rsidRPr="003735E2">
              <w:t xml:space="preserve">  </w:t>
            </w:r>
            <w:r w:rsidRPr="003735E2">
              <w:t xml:space="preserve">Пористость, </w:t>
            </w:r>
          </w:p>
          <w:p w:rsidR="003735E2" w:rsidRPr="003735E2" w:rsidRDefault="003735E2" w:rsidP="00BF64D9">
            <w:pPr>
              <w:pStyle w:val="Default"/>
            </w:pPr>
            <w:r w:rsidRPr="003735E2">
              <w:t>открытая, %</w:t>
            </w:r>
          </w:p>
        </w:tc>
      </w:tr>
      <w:tr w:rsidR="003735E2" w:rsidRPr="003735E2" w:rsidTr="00BF64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1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</w:pPr>
            <w:r w:rsidRPr="003735E2">
              <w:t xml:space="preserve">сухого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</w:pPr>
            <w:r w:rsidRPr="003735E2">
              <w:t>насыщенного жидкостью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</w:pPr>
            <w:r w:rsidRPr="003735E2">
              <w:t>погруженного в жидкость</w:t>
            </w:r>
          </w:p>
        </w:tc>
        <w:tc>
          <w:tcPr>
            <w:tcW w:w="14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  <w:rPr>
                <w:color w:val="auto"/>
              </w:rPr>
            </w:pPr>
          </w:p>
        </w:tc>
      </w:tr>
      <w:tr w:rsidR="003735E2" w:rsidRPr="003735E2" w:rsidTr="00BF64D9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  <w:jc w:val="center"/>
            </w:pPr>
            <w:r w:rsidRPr="003735E2">
              <w:t xml:space="preserve">при температуре обжига </w:t>
            </w:r>
          </w:p>
        </w:tc>
      </w:tr>
      <w:tr w:rsidR="003735E2" w:rsidRPr="003735E2" w:rsidTr="00BF64D9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  <w:jc w:val="center"/>
            </w:pPr>
            <w:r w:rsidRPr="003735E2">
              <w:t xml:space="preserve">1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  <w:jc w:val="center"/>
            </w:pPr>
            <w:r w:rsidRPr="003735E2">
              <w:t xml:space="preserve">2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  <w:jc w:val="center"/>
            </w:pPr>
            <w:r w:rsidRPr="003735E2">
              <w:t xml:space="preserve">3 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  <w:jc w:val="center"/>
            </w:pPr>
            <w:r w:rsidRPr="003735E2">
              <w:t xml:space="preserve">4 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  <w:jc w:val="center"/>
            </w:pPr>
            <w:r w:rsidRPr="003735E2">
              <w:t xml:space="preserve">5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  <w:jc w:val="center"/>
            </w:pPr>
            <w:r w:rsidRPr="003735E2">
              <w:t xml:space="preserve">6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35E2" w:rsidRPr="003735E2" w:rsidRDefault="003735E2" w:rsidP="00BF64D9">
            <w:pPr>
              <w:pStyle w:val="Default"/>
              <w:jc w:val="center"/>
            </w:pPr>
            <w:r w:rsidRPr="003735E2">
              <w:t xml:space="preserve">7 </w:t>
            </w:r>
          </w:p>
        </w:tc>
      </w:tr>
    </w:tbl>
    <w:p w:rsidR="003735E2" w:rsidRDefault="003735E2" w:rsidP="003735E2">
      <w:pPr>
        <w:pStyle w:val="Default"/>
        <w:ind w:firstLine="426"/>
        <w:rPr>
          <w:sz w:val="28"/>
          <w:szCs w:val="28"/>
        </w:rPr>
      </w:pPr>
      <w:r>
        <w:rPr>
          <w:sz w:val="27"/>
          <w:szCs w:val="27"/>
        </w:rPr>
        <w:t xml:space="preserve"> </w:t>
      </w:r>
    </w:p>
    <w:p w:rsidR="0051317A" w:rsidRPr="002F0461" w:rsidRDefault="0051317A" w:rsidP="002F0461">
      <w:pPr>
        <w:ind w:firstLine="454"/>
        <w:jc w:val="both"/>
        <w:rPr>
          <w:sz w:val="28"/>
          <w:szCs w:val="28"/>
        </w:rPr>
      </w:pPr>
    </w:p>
    <w:p w:rsidR="00024674" w:rsidRDefault="00A13412" w:rsidP="002F0461">
      <w:pPr>
        <w:ind w:firstLine="454"/>
        <w:jc w:val="both"/>
        <w:rPr>
          <w:b/>
          <w:sz w:val="28"/>
          <w:szCs w:val="28"/>
          <w:lang w:val="ru-RU"/>
        </w:rPr>
      </w:pPr>
      <w:r w:rsidRPr="00F93E0C">
        <w:rPr>
          <w:b/>
          <w:i/>
          <w:sz w:val="28"/>
          <w:szCs w:val="28"/>
          <w:u w:val="single"/>
          <w:lang w:eastAsia="ko-KR"/>
        </w:rPr>
        <w:t>Вопросы самоконтроля</w:t>
      </w:r>
    </w:p>
    <w:p w:rsidR="00024674" w:rsidRPr="002F0461" w:rsidRDefault="00024674" w:rsidP="0054648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714" w:hanging="357"/>
        <w:jc w:val="both"/>
        <w:rPr>
          <w:color w:val="000000"/>
          <w:sz w:val="28"/>
          <w:szCs w:val="28"/>
        </w:rPr>
      </w:pPr>
      <w:r w:rsidRPr="002F0461">
        <w:rPr>
          <w:color w:val="000000"/>
          <w:sz w:val="28"/>
          <w:szCs w:val="28"/>
        </w:rPr>
        <w:t>Что называется пеностеклом, где применяются пеностекла?</w:t>
      </w:r>
    </w:p>
    <w:p w:rsidR="00024674" w:rsidRPr="002F0461" w:rsidRDefault="00024674" w:rsidP="0054648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714" w:hanging="357"/>
        <w:jc w:val="both"/>
        <w:rPr>
          <w:color w:val="000000"/>
          <w:sz w:val="28"/>
          <w:szCs w:val="28"/>
        </w:rPr>
      </w:pPr>
      <w:r w:rsidRPr="002F0461">
        <w:rPr>
          <w:color w:val="000000"/>
          <w:sz w:val="28"/>
          <w:szCs w:val="28"/>
        </w:rPr>
        <w:t>Что может служить в качестве пенообразователя?</w:t>
      </w:r>
    </w:p>
    <w:p w:rsidR="00024674" w:rsidRPr="002F0461" w:rsidRDefault="00024674" w:rsidP="0054648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714" w:hanging="357"/>
        <w:jc w:val="both"/>
        <w:rPr>
          <w:color w:val="000000"/>
          <w:sz w:val="28"/>
          <w:szCs w:val="28"/>
        </w:rPr>
      </w:pPr>
      <w:r w:rsidRPr="002F0461">
        <w:rPr>
          <w:color w:val="000000"/>
          <w:sz w:val="28"/>
          <w:szCs w:val="28"/>
        </w:rPr>
        <w:t>Расскажите методику получения пеностекол?</w:t>
      </w:r>
    </w:p>
    <w:p w:rsidR="00915373" w:rsidRPr="002F0461" w:rsidRDefault="00024674" w:rsidP="0054648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714" w:hanging="357"/>
        <w:jc w:val="both"/>
        <w:rPr>
          <w:color w:val="000000"/>
          <w:sz w:val="28"/>
          <w:szCs w:val="28"/>
        </w:rPr>
      </w:pPr>
      <w:r w:rsidRPr="002F0461">
        <w:rPr>
          <w:color w:val="000000"/>
          <w:sz w:val="28"/>
          <w:szCs w:val="28"/>
        </w:rPr>
        <w:t>При каких температурах получают пеностекла?</w:t>
      </w:r>
    </w:p>
    <w:p w:rsidR="00C31949" w:rsidRPr="00546489" w:rsidRDefault="00024674" w:rsidP="00546489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714" w:hanging="357"/>
        <w:jc w:val="both"/>
        <w:rPr>
          <w:color w:val="000000"/>
          <w:sz w:val="28"/>
          <w:szCs w:val="28"/>
        </w:rPr>
      </w:pPr>
      <w:r w:rsidRPr="002F0461">
        <w:rPr>
          <w:color w:val="000000"/>
          <w:sz w:val="28"/>
          <w:szCs w:val="28"/>
        </w:rPr>
        <w:t>Какие свойства присущи пеностеклам?</w:t>
      </w:r>
    </w:p>
    <w:p w:rsidR="00546489" w:rsidRDefault="00546489" w:rsidP="00546489">
      <w:pPr>
        <w:widowControl w:val="0"/>
        <w:shd w:val="clear" w:color="auto" w:fill="FFFFFF"/>
        <w:autoSpaceDE w:val="0"/>
        <w:autoSpaceDN w:val="0"/>
        <w:adjustRightInd w:val="0"/>
        <w:ind w:left="714" w:hanging="357"/>
        <w:jc w:val="both"/>
        <w:rPr>
          <w:color w:val="000000"/>
          <w:sz w:val="28"/>
          <w:szCs w:val="28"/>
          <w:lang w:val="ru-RU"/>
        </w:rPr>
      </w:pPr>
    </w:p>
    <w:p w:rsidR="00546489" w:rsidRPr="002F0461" w:rsidRDefault="00546489" w:rsidP="00546489">
      <w:pPr>
        <w:widowControl w:val="0"/>
        <w:shd w:val="clear" w:color="auto" w:fill="FFFFFF"/>
        <w:autoSpaceDE w:val="0"/>
        <w:autoSpaceDN w:val="0"/>
        <w:adjustRightInd w:val="0"/>
        <w:ind w:left="714" w:hanging="357"/>
        <w:jc w:val="both"/>
        <w:rPr>
          <w:color w:val="000000"/>
          <w:sz w:val="28"/>
          <w:szCs w:val="28"/>
        </w:rPr>
      </w:pPr>
    </w:p>
    <w:p w:rsidR="00E13A4A" w:rsidRPr="002F0461" w:rsidRDefault="00E13A4A" w:rsidP="002F0461">
      <w:pPr>
        <w:ind w:firstLine="454"/>
        <w:jc w:val="both"/>
        <w:rPr>
          <w:color w:val="000000"/>
          <w:sz w:val="28"/>
          <w:szCs w:val="28"/>
        </w:rPr>
      </w:pPr>
      <w:r w:rsidRPr="002F0461">
        <w:rPr>
          <w:color w:val="000000"/>
          <w:sz w:val="28"/>
          <w:szCs w:val="28"/>
        </w:rPr>
        <w:br w:type="page"/>
      </w:r>
    </w:p>
    <w:p w:rsidR="007D7189" w:rsidRPr="00894742" w:rsidRDefault="007D7189" w:rsidP="007D7189">
      <w:pPr>
        <w:tabs>
          <w:tab w:val="left" w:pos="4240"/>
        </w:tabs>
        <w:ind w:firstLine="454"/>
        <w:jc w:val="center"/>
        <w:rPr>
          <w:rFonts w:eastAsia="Arial Unicode MS"/>
          <w:b/>
          <w:caps/>
          <w:sz w:val="28"/>
          <w:szCs w:val="28"/>
          <w:lang w:val="ru-RU"/>
        </w:rPr>
      </w:pPr>
      <w:r>
        <w:rPr>
          <w:b/>
          <w:sz w:val="28"/>
          <w:szCs w:val="28"/>
          <w:highlight w:val="white"/>
        </w:rPr>
        <w:lastRenderedPageBreak/>
        <w:t xml:space="preserve">Лабораторная работа № </w:t>
      </w:r>
      <w:r w:rsidR="00894742">
        <w:rPr>
          <w:b/>
          <w:sz w:val="28"/>
          <w:szCs w:val="28"/>
          <w:lang w:val="ru-RU"/>
        </w:rPr>
        <w:t>5</w:t>
      </w:r>
    </w:p>
    <w:p w:rsidR="00C31949" w:rsidRPr="003735E2" w:rsidRDefault="003735E2" w:rsidP="007D7189">
      <w:pPr>
        <w:ind w:firstLine="454"/>
        <w:jc w:val="center"/>
        <w:rPr>
          <w:rFonts w:eastAsia="Arial Unicode MS"/>
          <w:b/>
          <w:caps/>
          <w:sz w:val="28"/>
          <w:szCs w:val="28"/>
        </w:rPr>
      </w:pPr>
      <w:r w:rsidRPr="003735E2">
        <w:rPr>
          <w:b/>
          <w:sz w:val="28"/>
          <w:szCs w:val="28"/>
        </w:rPr>
        <w:t>Определение кислотостойкости керамических материалов</w:t>
      </w:r>
    </w:p>
    <w:p w:rsidR="00C31949" w:rsidRPr="005166DD" w:rsidRDefault="00C31949" w:rsidP="005166DD">
      <w:pPr>
        <w:ind w:firstLine="454"/>
        <w:jc w:val="both"/>
        <w:rPr>
          <w:rFonts w:eastAsia="Arial Unicode MS"/>
          <w:b/>
          <w:caps/>
          <w:sz w:val="28"/>
          <w:szCs w:val="28"/>
          <w:lang w:val="ru-RU"/>
        </w:rPr>
      </w:pPr>
    </w:p>
    <w:p w:rsidR="005A20B1" w:rsidRPr="005166DD" w:rsidRDefault="005A20B1" w:rsidP="005166DD">
      <w:pPr>
        <w:ind w:firstLine="454"/>
        <w:jc w:val="both"/>
        <w:rPr>
          <w:rFonts w:eastAsia="Arial Unicode MS"/>
          <w:b/>
          <w:caps/>
          <w:sz w:val="28"/>
          <w:szCs w:val="28"/>
          <w:lang w:val="ru-RU"/>
        </w:rPr>
      </w:pPr>
    </w:p>
    <w:p w:rsidR="00C31949" w:rsidRPr="003735E2" w:rsidRDefault="00BE7A2E" w:rsidP="005166DD">
      <w:pPr>
        <w:ind w:firstLine="454"/>
        <w:jc w:val="both"/>
        <w:rPr>
          <w:rFonts w:eastAsia="Arial Unicode MS"/>
          <w:sz w:val="28"/>
          <w:szCs w:val="28"/>
          <w:lang w:val="ru-RU"/>
        </w:rPr>
      </w:pPr>
      <w:r w:rsidRPr="003735E2">
        <w:rPr>
          <w:sz w:val="28"/>
          <w:szCs w:val="28"/>
        </w:rPr>
        <w:t>Цель</w:t>
      </w:r>
      <w:r w:rsidR="00C31949" w:rsidRPr="003735E2">
        <w:rPr>
          <w:sz w:val="28"/>
          <w:szCs w:val="28"/>
        </w:rPr>
        <w:t xml:space="preserve"> работы:</w:t>
      </w:r>
      <w:r w:rsidR="00C31949" w:rsidRPr="003735E2">
        <w:rPr>
          <w:i/>
          <w:sz w:val="28"/>
          <w:szCs w:val="28"/>
        </w:rPr>
        <w:t xml:space="preserve"> </w:t>
      </w:r>
      <w:r w:rsidR="00546489" w:rsidRPr="003735E2">
        <w:rPr>
          <w:rFonts w:eastAsia="Arial Unicode MS"/>
          <w:sz w:val="28"/>
          <w:szCs w:val="28"/>
          <w:lang w:val="ru-RU"/>
        </w:rPr>
        <w:t>к</w:t>
      </w:r>
      <w:r w:rsidR="00C31949" w:rsidRPr="003735E2">
        <w:rPr>
          <w:rFonts w:eastAsia="Arial Unicode MS"/>
          <w:sz w:val="28"/>
          <w:szCs w:val="28"/>
        </w:rPr>
        <w:t xml:space="preserve">ачественное определение </w:t>
      </w:r>
      <w:r w:rsidR="003735E2" w:rsidRPr="003735E2">
        <w:rPr>
          <w:sz w:val="28"/>
          <w:szCs w:val="28"/>
        </w:rPr>
        <w:t>кислотостойкости керамических материалов</w:t>
      </w:r>
    </w:p>
    <w:p w:rsidR="007D7189" w:rsidRPr="007D7189" w:rsidRDefault="007D7189" w:rsidP="005166DD">
      <w:pPr>
        <w:ind w:firstLine="454"/>
        <w:jc w:val="both"/>
        <w:rPr>
          <w:sz w:val="28"/>
          <w:szCs w:val="28"/>
          <w:lang w:val="ru-RU"/>
        </w:rPr>
      </w:pPr>
    </w:p>
    <w:p w:rsidR="00C31949" w:rsidRDefault="007D7189" w:rsidP="005166DD">
      <w:pPr>
        <w:pStyle w:val="a3"/>
        <w:ind w:firstLine="454"/>
        <w:jc w:val="both"/>
        <w:rPr>
          <w:b/>
          <w:i/>
          <w:color w:val="000000"/>
          <w:sz w:val="28"/>
          <w:u w:val="single"/>
        </w:rPr>
      </w:pPr>
      <w:r>
        <w:rPr>
          <w:b/>
          <w:i/>
          <w:color w:val="000000"/>
          <w:sz w:val="28"/>
          <w:u w:val="single"/>
        </w:rPr>
        <w:t>Теоретические сведения</w:t>
      </w:r>
    </w:p>
    <w:p w:rsidR="007D7189" w:rsidRPr="005166DD" w:rsidRDefault="007D7189" w:rsidP="005166DD">
      <w:pPr>
        <w:pStyle w:val="a3"/>
        <w:ind w:firstLine="454"/>
        <w:jc w:val="both"/>
        <w:rPr>
          <w:sz w:val="28"/>
          <w:szCs w:val="28"/>
        </w:rPr>
      </w:pPr>
    </w:p>
    <w:p w:rsidR="005C61A5" w:rsidRPr="002346CD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2346CD">
        <w:rPr>
          <w:sz w:val="28"/>
          <w:szCs w:val="28"/>
          <w:highlight w:val="white"/>
        </w:rPr>
        <w:t xml:space="preserve">Для таких помещений, как ванная комната и кухня, имеет значение способность плитки выдерживать агрессивное воздействие бытовой химии. Эта характеристика обозначается буквами АА, А, В, С и D (по убыванию стойкости к химическим веществам). </w:t>
      </w:r>
    </w:p>
    <w:p w:rsidR="005C61A5" w:rsidRPr="002346CD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2346CD">
        <w:rPr>
          <w:sz w:val="28"/>
          <w:szCs w:val="28"/>
          <w:highlight w:val="white"/>
        </w:rPr>
        <w:t>Химическая устойчивость плитки определяется ее сопротивляемостью агрессивному химическому воздействию веществ, могущих войти в непосредственное соприкосновение с ее поверхностью (бытовая химия, кислоты и т.п.). Согласно норме ЕН № 122, после проведения испытаний плитке присваивается класс устойчивости к агрессивным средам, исходя из характера полученных ею повреждений:</w:t>
      </w:r>
    </w:p>
    <w:p w:rsidR="005C61A5" w:rsidRPr="002346CD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2346CD">
        <w:rPr>
          <w:sz w:val="28"/>
          <w:szCs w:val="28"/>
          <w:highlight w:val="white"/>
        </w:rPr>
        <w:t>Класс AA — без признаков разрушения никаких изменений внешнего вида.</w:t>
      </w:r>
    </w:p>
    <w:p w:rsidR="005C61A5" w:rsidRPr="002346CD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2346CD">
        <w:rPr>
          <w:sz w:val="28"/>
          <w:szCs w:val="28"/>
          <w:highlight w:val="white"/>
        </w:rPr>
        <w:t>Класс A — незначительные изменения внешнего вида.</w:t>
      </w:r>
    </w:p>
    <w:p w:rsidR="005C61A5" w:rsidRPr="002346CD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2346CD">
        <w:rPr>
          <w:sz w:val="28"/>
          <w:szCs w:val="28"/>
          <w:highlight w:val="white"/>
        </w:rPr>
        <w:t>Класс B — средние изменения внешнего вида.</w:t>
      </w:r>
    </w:p>
    <w:p w:rsidR="005C61A5" w:rsidRPr="002346CD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2346CD">
        <w:rPr>
          <w:sz w:val="28"/>
          <w:szCs w:val="28"/>
          <w:highlight w:val="white"/>
        </w:rPr>
        <w:t>Класс C — частичная потеря внешнего вида.</w:t>
      </w:r>
    </w:p>
    <w:p w:rsidR="005C61A5" w:rsidRPr="002346CD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2346CD">
        <w:rPr>
          <w:sz w:val="28"/>
          <w:szCs w:val="28"/>
          <w:highlight w:val="white"/>
        </w:rPr>
        <w:t>Класс D — полная потеря первоначального вида.</w:t>
      </w:r>
    </w:p>
    <w:p w:rsidR="00443C09" w:rsidRPr="005C61A5" w:rsidRDefault="00443C09" w:rsidP="005166DD">
      <w:pPr>
        <w:ind w:firstLine="454"/>
        <w:jc w:val="both"/>
        <w:rPr>
          <w:b/>
          <w:sz w:val="28"/>
          <w:szCs w:val="28"/>
        </w:rPr>
      </w:pPr>
    </w:p>
    <w:p w:rsidR="00993287" w:rsidRDefault="00993287" w:rsidP="00993287">
      <w:pPr>
        <w:ind w:firstLine="454"/>
        <w:jc w:val="both"/>
        <w:rPr>
          <w:b/>
          <w:sz w:val="28"/>
          <w:szCs w:val="28"/>
          <w:lang w:val="ru-RU"/>
        </w:rPr>
      </w:pPr>
      <w:r w:rsidRPr="0079477A">
        <w:rPr>
          <w:b/>
          <w:sz w:val="28"/>
          <w:szCs w:val="28"/>
        </w:rPr>
        <w:t>Оборудование, приборы и технические средства</w:t>
      </w:r>
    </w:p>
    <w:p w:rsidR="00993287" w:rsidRPr="00443C09" w:rsidRDefault="00993287" w:rsidP="00993287">
      <w:pPr>
        <w:ind w:firstLine="454"/>
        <w:jc w:val="both"/>
        <w:rPr>
          <w:sz w:val="28"/>
          <w:lang w:val="ru-RU"/>
        </w:rPr>
      </w:pPr>
    </w:p>
    <w:p w:rsidR="00993287" w:rsidRDefault="00993287" w:rsidP="00993287">
      <w:pPr>
        <w:numPr>
          <w:ilvl w:val="6"/>
          <w:numId w:val="8"/>
        </w:numPr>
        <w:tabs>
          <w:tab w:val="clear" w:pos="4964"/>
          <w:tab w:val="num" w:pos="567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Весы лабораторные</w:t>
      </w:r>
    </w:p>
    <w:p w:rsidR="00993287" w:rsidRDefault="00993287" w:rsidP="00993287">
      <w:pPr>
        <w:numPr>
          <w:ilvl w:val="6"/>
          <w:numId w:val="8"/>
        </w:numPr>
        <w:tabs>
          <w:tab w:val="clear" w:pos="4964"/>
          <w:tab w:val="num" w:pos="567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Шкаф сушильный, обеспечивающий температуру нагрева 105-110</w:t>
      </w:r>
      <w:r w:rsidR="000272AF">
        <w:rPr>
          <w:rFonts w:eastAsia="Arial Unicode MS"/>
          <w:sz w:val="28"/>
          <w:lang w:val="ru-RU"/>
        </w:rPr>
        <w:t xml:space="preserve"> </w:t>
      </w:r>
      <w:r>
        <w:rPr>
          <w:rFonts w:eastAsia="Arial Unicode MS"/>
          <w:sz w:val="28"/>
          <w:vertAlign w:val="superscript"/>
        </w:rPr>
        <w:t>о</w:t>
      </w:r>
      <w:r>
        <w:rPr>
          <w:rFonts w:eastAsia="Arial Unicode MS"/>
          <w:sz w:val="28"/>
        </w:rPr>
        <w:t>С или лампа инфракрасного излучения мощностью 500</w:t>
      </w:r>
      <w:r w:rsidR="000272AF">
        <w:rPr>
          <w:rFonts w:eastAsia="Arial Unicode MS"/>
          <w:sz w:val="28"/>
          <w:lang w:val="ru-RU"/>
        </w:rPr>
        <w:t xml:space="preserve"> </w:t>
      </w:r>
      <w:r>
        <w:rPr>
          <w:rFonts w:eastAsia="Arial Unicode MS"/>
          <w:sz w:val="28"/>
        </w:rPr>
        <w:t>Вт с внутренним зеркальным рефлектором.</w:t>
      </w:r>
    </w:p>
    <w:p w:rsidR="00993287" w:rsidRDefault="00993287" w:rsidP="00993287">
      <w:pPr>
        <w:numPr>
          <w:ilvl w:val="6"/>
          <w:numId w:val="8"/>
        </w:numPr>
        <w:tabs>
          <w:tab w:val="clear" w:pos="4964"/>
          <w:tab w:val="num" w:pos="567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Эксикатор</w:t>
      </w:r>
    </w:p>
    <w:p w:rsidR="00993287" w:rsidRDefault="00993287" w:rsidP="00993287">
      <w:pPr>
        <w:numPr>
          <w:ilvl w:val="6"/>
          <w:numId w:val="8"/>
        </w:numPr>
        <w:tabs>
          <w:tab w:val="clear" w:pos="4964"/>
          <w:tab w:val="num" w:pos="567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Сито с сеткой №05</w:t>
      </w:r>
    </w:p>
    <w:p w:rsidR="00993287" w:rsidRDefault="00993287" w:rsidP="00993287">
      <w:pPr>
        <w:numPr>
          <w:ilvl w:val="6"/>
          <w:numId w:val="8"/>
        </w:numPr>
        <w:tabs>
          <w:tab w:val="clear" w:pos="4964"/>
          <w:tab w:val="num" w:pos="567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Чашка фарфоровая</w:t>
      </w:r>
    </w:p>
    <w:p w:rsidR="00993287" w:rsidRDefault="00993287" w:rsidP="00993287">
      <w:pPr>
        <w:numPr>
          <w:ilvl w:val="6"/>
          <w:numId w:val="8"/>
        </w:numPr>
        <w:tabs>
          <w:tab w:val="clear" w:pos="4964"/>
          <w:tab w:val="num" w:pos="567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Ступка фарфоровая с пестиком</w:t>
      </w:r>
    </w:p>
    <w:p w:rsidR="00993287" w:rsidRDefault="00993287" w:rsidP="00993287">
      <w:pPr>
        <w:numPr>
          <w:ilvl w:val="6"/>
          <w:numId w:val="8"/>
        </w:numPr>
        <w:tabs>
          <w:tab w:val="clear" w:pos="4964"/>
          <w:tab w:val="num" w:pos="567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Тигли фарфоровые</w:t>
      </w:r>
    </w:p>
    <w:p w:rsidR="00993287" w:rsidRDefault="00993287" w:rsidP="00993287">
      <w:pPr>
        <w:numPr>
          <w:ilvl w:val="6"/>
          <w:numId w:val="8"/>
        </w:numPr>
        <w:tabs>
          <w:tab w:val="clear" w:pos="4964"/>
          <w:tab w:val="num" w:pos="567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Стаканчики или бюксы для взвешивания</w:t>
      </w:r>
    </w:p>
    <w:p w:rsidR="00993287" w:rsidRDefault="00993287" w:rsidP="00993287">
      <w:pPr>
        <w:numPr>
          <w:ilvl w:val="6"/>
          <w:numId w:val="8"/>
        </w:numPr>
        <w:tabs>
          <w:tab w:val="clear" w:pos="4964"/>
          <w:tab w:val="num" w:pos="567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Шпатель с наконечником</w:t>
      </w:r>
    </w:p>
    <w:p w:rsidR="00993287" w:rsidRPr="0056335C" w:rsidRDefault="000272AF" w:rsidP="0056335C">
      <w:pPr>
        <w:numPr>
          <w:ilvl w:val="6"/>
          <w:numId w:val="8"/>
        </w:numPr>
        <w:tabs>
          <w:tab w:val="clear" w:pos="4964"/>
          <w:tab w:val="num" w:pos="567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Прибор конструкции Васильева</w:t>
      </w:r>
    </w:p>
    <w:p w:rsidR="0056335C" w:rsidRDefault="0056335C" w:rsidP="005166DD">
      <w:pPr>
        <w:ind w:firstLine="454"/>
        <w:jc w:val="both"/>
        <w:rPr>
          <w:rFonts w:eastAsia="Arial Unicode MS"/>
          <w:sz w:val="28"/>
          <w:szCs w:val="28"/>
          <w:lang w:val="ru-RU"/>
        </w:rPr>
      </w:pPr>
    </w:p>
    <w:p w:rsidR="0056335C" w:rsidRDefault="0056335C" w:rsidP="0056335C">
      <w:pPr>
        <w:ind w:firstLine="454"/>
        <w:jc w:val="both"/>
        <w:rPr>
          <w:b/>
          <w:sz w:val="28"/>
          <w:szCs w:val="28"/>
          <w:lang w:val="ru-RU"/>
        </w:rPr>
      </w:pPr>
      <w:r w:rsidRPr="00E0586C">
        <w:rPr>
          <w:b/>
          <w:sz w:val="28"/>
          <w:szCs w:val="28"/>
        </w:rPr>
        <w:t>Порядок выполнения работы</w:t>
      </w:r>
    </w:p>
    <w:p w:rsidR="0056335C" w:rsidRDefault="0056335C" w:rsidP="005166DD">
      <w:pPr>
        <w:ind w:firstLine="454"/>
        <w:jc w:val="both"/>
        <w:rPr>
          <w:rFonts w:eastAsia="Arial Unicode MS"/>
          <w:sz w:val="28"/>
          <w:szCs w:val="28"/>
          <w:lang w:val="ru-RU"/>
        </w:rPr>
      </w:pP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highlight w:val="white"/>
        </w:rPr>
      </w:pPr>
      <w:r w:rsidRPr="00606098">
        <w:rPr>
          <w:color w:val="000000"/>
          <w:sz w:val="28"/>
          <w:szCs w:val="28"/>
          <w:highlight w:val="white"/>
        </w:rPr>
        <w:t xml:space="preserve">Испытания на кислотостойкость проводятся в лабораторном помещении, под вытяжкой. 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06098">
        <w:rPr>
          <w:sz w:val="28"/>
          <w:szCs w:val="28"/>
        </w:rPr>
        <w:lastRenderedPageBreak/>
        <w:t>Образец изделия измельчают до полного прохождения через сито с сеткой № 08.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06098">
        <w:rPr>
          <w:sz w:val="28"/>
          <w:szCs w:val="28"/>
        </w:rPr>
        <w:t>Для плиток, предназначенных на экспорт, с образцов перед измельчением удаляют глазурь.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06098">
        <w:rPr>
          <w:sz w:val="28"/>
          <w:szCs w:val="28"/>
        </w:rPr>
        <w:t>Затем подготовленную пробу просеивают через сито с сеткой № 063.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06098">
        <w:rPr>
          <w:sz w:val="28"/>
          <w:szCs w:val="28"/>
        </w:rPr>
        <w:t>Остаток на сите промывают дистиллированной водой для удаления пылевидной части и высушивают при температуре (110 ± 5)°</w:t>
      </w:r>
      <w:r w:rsidRPr="00606098">
        <w:rPr>
          <w:sz w:val="28"/>
          <w:szCs w:val="28"/>
          <w:lang w:val="en-US"/>
        </w:rPr>
        <w:t>C</w:t>
      </w:r>
      <w:r w:rsidRPr="00606098">
        <w:rPr>
          <w:sz w:val="28"/>
          <w:szCs w:val="28"/>
        </w:rPr>
        <w:t xml:space="preserve"> до постоянной массы.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06098">
        <w:rPr>
          <w:sz w:val="28"/>
          <w:szCs w:val="28"/>
        </w:rPr>
        <w:t xml:space="preserve">Высушенную пробу охлаждают в эксикаторе и для испытания берут навески по </w:t>
      </w:r>
      <w:smartTag w:uri="urn:schemas-microsoft-com:office:smarttags" w:element="metricconverter">
        <w:smartTagPr>
          <w:attr w:name="ProductID" w:val="20 г"/>
        </w:smartTagPr>
        <w:r w:rsidRPr="00606098">
          <w:rPr>
            <w:sz w:val="28"/>
            <w:szCs w:val="28"/>
          </w:rPr>
          <w:t>20 г</w:t>
        </w:r>
      </w:smartTag>
      <w:r w:rsidRPr="00606098">
        <w:rPr>
          <w:sz w:val="28"/>
          <w:szCs w:val="28"/>
        </w:rPr>
        <w:t xml:space="preserve"> каждая с погрешностью не более </w:t>
      </w:r>
      <w:smartTag w:uri="urn:schemas-microsoft-com:office:smarttags" w:element="metricconverter">
        <w:smartTagPr>
          <w:attr w:name="ProductID" w:val="0,001 г"/>
        </w:smartTagPr>
        <w:r w:rsidRPr="00606098">
          <w:rPr>
            <w:sz w:val="28"/>
            <w:szCs w:val="28"/>
          </w:rPr>
          <w:t>0,001 г</w:t>
        </w:r>
      </w:smartTag>
      <w:r w:rsidRPr="00606098">
        <w:rPr>
          <w:sz w:val="28"/>
          <w:szCs w:val="28"/>
        </w:rPr>
        <w:t>; проводят не менее двух параллельных испытаний.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06098">
        <w:rPr>
          <w:sz w:val="28"/>
          <w:szCs w:val="28"/>
        </w:rPr>
        <w:t xml:space="preserve">Навеску пробы массой </w:t>
      </w:r>
      <w:smartTag w:uri="urn:schemas-microsoft-com:office:smarttags" w:element="metricconverter">
        <w:smartTagPr>
          <w:attr w:name="ProductID" w:val="20 г"/>
        </w:smartTagPr>
        <w:r w:rsidRPr="00606098">
          <w:rPr>
            <w:sz w:val="28"/>
            <w:szCs w:val="28"/>
          </w:rPr>
          <w:t>20 г</w:t>
        </w:r>
      </w:smartTag>
      <w:r w:rsidRPr="00606098">
        <w:rPr>
          <w:sz w:val="28"/>
          <w:szCs w:val="28"/>
        </w:rPr>
        <w:t xml:space="preserve"> помещают в коническую колбу вместимостью 500 см</w:t>
      </w:r>
      <w:r w:rsidRPr="00606098">
        <w:rPr>
          <w:sz w:val="28"/>
          <w:szCs w:val="28"/>
          <w:vertAlign w:val="superscript"/>
        </w:rPr>
        <w:t>3</w:t>
      </w:r>
      <w:r w:rsidRPr="00606098">
        <w:rPr>
          <w:sz w:val="28"/>
          <w:szCs w:val="28"/>
        </w:rPr>
        <w:t xml:space="preserve"> и наливают 200 см</w:t>
      </w:r>
      <w:r w:rsidRPr="00606098">
        <w:rPr>
          <w:sz w:val="28"/>
          <w:szCs w:val="28"/>
          <w:vertAlign w:val="superscript"/>
        </w:rPr>
        <w:t>3</w:t>
      </w:r>
      <w:r w:rsidRPr="00606098">
        <w:rPr>
          <w:sz w:val="28"/>
          <w:szCs w:val="28"/>
        </w:rPr>
        <w:t xml:space="preserve"> раствора серной кислоты. Колбу соединяют с обратным холодильником и на песчаной или масляной бане доводят до кипения в течение 30 мин. Слабое кипячение поддерживают в течение 6 ч, после чего колбу снимают с бани и оставляют на 1 ч для охлаждения. Затем отстоявшийся раствор сливают, в колбу доливают дистиллированной воды до объема 500 см</w:t>
      </w:r>
      <w:r w:rsidRPr="00606098">
        <w:rPr>
          <w:sz w:val="28"/>
          <w:szCs w:val="28"/>
          <w:vertAlign w:val="superscript"/>
        </w:rPr>
        <w:t>3</w:t>
      </w:r>
      <w:r w:rsidRPr="00606098">
        <w:rPr>
          <w:sz w:val="28"/>
          <w:szCs w:val="28"/>
        </w:rPr>
        <w:t xml:space="preserve"> и все содержимое колбы фильтруют через высушенный до постоянной массы и взвешенный фильтровальный тигель [16].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06098">
        <w:rPr>
          <w:sz w:val="28"/>
          <w:szCs w:val="28"/>
        </w:rPr>
        <w:t xml:space="preserve">Раствор отсасывают водоструйным вакуумным насосом. Остаток на тигле промывают водой до отрицательной реакции фильтрата на серную кислоту при добавлении хлорида бария (в фильтрате не должно быть помутнения). </w:t>
      </w:r>
      <w:r w:rsidRPr="007A5206">
        <w:rPr>
          <w:spacing w:val="-6"/>
          <w:sz w:val="28"/>
          <w:szCs w:val="28"/>
        </w:rPr>
        <w:t>Тигель с остатком высушивают при температуре (110 ± 5)°С до постоянной массы. Перед каждым взвешиванием тигель с остатком охлаждают в эксикаторе</w:t>
      </w:r>
      <w:r w:rsidRPr="00606098">
        <w:rPr>
          <w:sz w:val="28"/>
          <w:szCs w:val="28"/>
        </w:rPr>
        <w:t>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06098">
        <w:rPr>
          <w:sz w:val="28"/>
          <w:szCs w:val="28"/>
        </w:rPr>
        <w:t>Рассчитывают окончательную массу остатка.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06098">
        <w:rPr>
          <w:sz w:val="28"/>
          <w:szCs w:val="28"/>
        </w:rPr>
        <w:t>Существует еще один метод  определения кислотостойкости, только испытания осуществляют на целых образцах. Он заключается в следующем: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highlight w:val="white"/>
        </w:rPr>
      </w:pPr>
      <w:r w:rsidRPr="00606098">
        <w:rPr>
          <w:color w:val="000000"/>
          <w:sz w:val="28"/>
          <w:szCs w:val="28"/>
          <w:highlight w:val="white"/>
        </w:rPr>
        <w:t>Пять образцов промывают дистиллированной водой, затем насухо вытирают мягким хлопчатобумажным полотенцем. Все пять образцов помещают в раствор 1%-лимонной кислоты на час. После этого выдержанные образцы сравнивают с участками, которые не были погружены в раствор.</w:t>
      </w:r>
    </w:p>
    <w:p w:rsidR="00443C09" w:rsidRPr="005C61A5" w:rsidRDefault="00443C09" w:rsidP="00443C09">
      <w:pPr>
        <w:ind w:firstLine="454"/>
        <w:jc w:val="both"/>
        <w:rPr>
          <w:rFonts w:eastAsia="Arial Unicode MS"/>
          <w:sz w:val="28"/>
        </w:rPr>
      </w:pPr>
    </w:p>
    <w:p w:rsidR="00BE5403" w:rsidRDefault="00BE5403" w:rsidP="00443C09">
      <w:pPr>
        <w:ind w:firstLine="454"/>
        <w:jc w:val="both"/>
        <w:rPr>
          <w:rFonts w:eastAsia="Arial Unicode MS"/>
          <w:sz w:val="28"/>
          <w:lang w:val="ru-RU"/>
        </w:rPr>
      </w:pPr>
    </w:p>
    <w:p w:rsidR="00443C09" w:rsidRPr="00E0586C" w:rsidRDefault="00443C09" w:rsidP="00E0586C">
      <w:pPr>
        <w:ind w:firstLine="454"/>
        <w:jc w:val="both"/>
        <w:rPr>
          <w:sz w:val="28"/>
          <w:szCs w:val="28"/>
          <w:lang w:val="ru-RU"/>
        </w:rPr>
      </w:pPr>
    </w:p>
    <w:p w:rsidR="00C31949" w:rsidRDefault="00593A4E" w:rsidP="00E0586C">
      <w:pPr>
        <w:ind w:firstLine="454"/>
        <w:jc w:val="both"/>
        <w:rPr>
          <w:b/>
          <w:sz w:val="28"/>
          <w:szCs w:val="28"/>
          <w:lang w:val="ru-RU"/>
        </w:rPr>
      </w:pPr>
      <w:r w:rsidRPr="00F93E0C">
        <w:rPr>
          <w:b/>
          <w:i/>
          <w:sz w:val="28"/>
          <w:szCs w:val="28"/>
          <w:u w:val="single"/>
          <w:lang w:eastAsia="ko-KR"/>
        </w:rPr>
        <w:t>Вопросы самоконтроля</w:t>
      </w:r>
    </w:p>
    <w:p w:rsidR="005C61A5" w:rsidRPr="005C61A5" w:rsidRDefault="00C31949" w:rsidP="00A84505">
      <w:pPr>
        <w:numPr>
          <w:ilvl w:val="3"/>
          <w:numId w:val="9"/>
        </w:numPr>
        <w:tabs>
          <w:tab w:val="clear" w:pos="2804"/>
          <w:tab w:val="num" w:pos="709"/>
        </w:tabs>
        <w:ind w:left="714" w:hanging="357"/>
        <w:jc w:val="both"/>
        <w:rPr>
          <w:sz w:val="28"/>
          <w:szCs w:val="28"/>
        </w:rPr>
      </w:pPr>
      <w:r w:rsidRPr="00E0586C">
        <w:rPr>
          <w:sz w:val="28"/>
          <w:szCs w:val="28"/>
        </w:rPr>
        <w:t>Что означает понятие «</w:t>
      </w:r>
      <w:r w:rsidR="005C61A5">
        <w:rPr>
          <w:sz w:val="28"/>
          <w:szCs w:val="28"/>
          <w:lang w:val="ru-RU"/>
        </w:rPr>
        <w:t>кислотостойкость</w:t>
      </w:r>
      <w:r w:rsidR="005C61A5">
        <w:rPr>
          <w:sz w:val="28"/>
          <w:szCs w:val="28"/>
        </w:rPr>
        <w:t>»</w:t>
      </w:r>
      <w:r w:rsidR="005C61A5">
        <w:rPr>
          <w:sz w:val="28"/>
          <w:szCs w:val="28"/>
          <w:lang w:val="ru-RU"/>
        </w:rPr>
        <w:t>?</w:t>
      </w:r>
    </w:p>
    <w:p w:rsidR="00C31949" w:rsidRPr="00E0586C" w:rsidRDefault="005C61A5" w:rsidP="00A84505">
      <w:pPr>
        <w:numPr>
          <w:ilvl w:val="3"/>
          <w:numId w:val="9"/>
        </w:numPr>
        <w:tabs>
          <w:tab w:val="clear" w:pos="2804"/>
          <w:tab w:val="num" w:pos="709"/>
        </w:tabs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К</w:t>
      </w:r>
      <w:r w:rsidR="00C31949" w:rsidRPr="00E0586C">
        <w:rPr>
          <w:sz w:val="28"/>
          <w:szCs w:val="28"/>
        </w:rPr>
        <w:t xml:space="preserve">аким образом определяют </w:t>
      </w:r>
      <w:r>
        <w:rPr>
          <w:sz w:val="28"/>
          <w:szCs w:val="28"/>
          <w:lang w:val="ru-RU"/>
        </w:rPr>
        <w:t>кислотостойкость</w:t>
      </w:r>
      <w:r w:rsidR="00C31949" w:rsidRPr="00E0586C">
        <w:rPr>
          <w:sz w:val="28"/>
          <w:szCs w:val="28"/>
        </w:rPr>
        <w:t>?</w:t>
      </w:r>
    </w:p>
    <w:p w:rsidR="00C31949" w:rsidRPr="00E0586C" w:rsidRDefault="00C31949" w:rsidP="00A84505">
      <w:pPr>
        <w:numPr>
          <w:ilvl w:val="3"/>
          <w:numId w:val="9"/>
        </w:numPr>
        <w:tabs>
          <w:tab w:val="clear" w:pos="2804"/>
          <w:tab w:val="num" w:pos="709"/>
        </w:tabs>
        <w:ind w:left="714" w:hanging="357"/>
        <w:jc w:val="both"/>
        <w:rPr>
          <w:sz w:val="28"/>
          <w:szCs w:val="28"/>
        </w:rPr>
      </w:pPr>
      <w:r w:rsidRPr="00E0586C">
        <w:rPr>
          <w:sz w:val="28"/>
          <w:szCs w:val="28"/>
        </w:rPr>
        <w:t>Какие методы определения пластичности знаете?</w:t>
      </w:r>
    </w:p>
    <w:p w:rsidR="00C31949" w:rsidRPr="00E0586C" w:rsidRDefault="00C31949" w:rsidP="00A84505">
      <w:pPr>
        <w:numPr>
          <w:ilvl w:val="3"/>
          <w:numId w:val="9"/>
        </w:numPr>
        <w:tabs>
          <w:tab w:val="clear" w:pos="2804"/>
          <w:tab w:val="num" w:pos="709"/>
        </w:tabs>
        <w:ind w:left="714" w:hanging="357"/>
        <w:jc w:val="both"/>
        <w:rPr>
          <w:sz w:val="28"/>
          <w:szCs w:val="28"/>
        </w:rPr>
      </w:pPr>
      <w:r w:rsidRPr="00E0586C">
        <w:rPr>
          <w:sz w:val="28"/>
          <w:szCs w:val="28"/>
        </w:rPr>
        <w:t xml:space="preserve">Классификация </w:t>
      </w:r>
      <w:r w:rsidR="005C61A5">
        <w:rPr>
          <w:sz w:val="28"/>
          <w:szCs w:val="28"/>
          <w:lang w:val="ru-RU"/>
        </w:rPr>
        <w:t>материалов</w:t>
      </w:r>
      <w:r w:rsidRPr="00E0586C">
        <w:rPr>
          <w:sz w:val="28"/>
          <w:szCs w:val="28"/>
        </w:rPr>
        <w:t xml:space="preserve"> по </w:t>
      </w:r>
      <w:r w:rsidR="005C61A5">
        <w:rPr>
          <w:sz w:val="28"/>
          <w:szCs w:val="28"/>
          <w:lang w:val="ru-RU"/>
        </w:rPr>
        <w:t>кислотостойкости</w:t>
      </w:r>
      <w:r w:rsidRPr="00E0586C">
        <w:rPr>
          <w:sz w:val="28"/>
          <w:szCs w:val="28"/>
        </w:rPr>
        <w:t>.</w:t>
      </w:r>
    </w:p>
    <w:p w:rsidR="00E13A4A" w:rsidRPr="00E0586C" w:rsidRDefault="00E13A4A" w:rsidP="00E0586C">
      <w:pPr>
        <w:ind w:firstLine="454"/>
        <w:jc w:val="both"/>
        <w:rPr>
          <w:b/>
          <w:sz w:val="28"/>
          <w:szCs w:val="28"/>
          <w:lang w:val="ru-RU"/>
        </w:rPr>
      </w:pPr>
    </w:p>
    <w:p w:rsidR="00E13A4A" w:rsidRPr="00E0586C" w:rsidRDefault="00E13A4A" w:rsidP="00E0586C">
      <w:pPr>
        <w:ind w:firstLine="454"/>
        <w:jc w:val="both"/>
        <w:rPr>
          <w:b/>
          <w:sz w:val="28"/>
          <w:szCs w:val="28"/>
          <w:lang w:val="ru-RU"/>
        </w:rPr>
      </w:pPr>
      <w:r w:rsidRPr="00E0586C">
        <w:rPr>
          <w:b/>
          <w:sz w:val="28"/>
          <w:szCs w:val="28"/>
          <w:lang w:val="ru-RU"/>
        </w:rPr>
        <w:br w:type="page"/>
      </w:r>
    </w:p>
    <w:p w:rsidR="001E761E" w:rsidRPr="00894742" w:rsidRDefault="001E761E" w:rsidP="001E761E">
      <w:pPr>
        <w:ind w:firstLine="454"/>
        <w:jc w:val="center"/>
        <w:rPr>
          <w:rFonts w:eastAsia="Arial Unicode MS"/>
          <w:b/>
          <w:caps/>
          <w:sz w:val="28"/>
          <w:szCs w:val="28"/>
          <w:lang w:val="ru-RU"/>
        </w:rPr>
      </w:pPr>
      <w:r>
        <w:rPr>
          <w:b/>
          <w:sz w:val="28"/>
          <w:szCs w:val="28"/>
          <w:highlight w:val="white"/>
        </w:rPr>
        <w:lastRenderedPageBreak/>
        <w:t xml:space="preserve">Лабораторная работа № </w:t>
      </w:r>
      <w:r w:rsidR="00894742">
        <w:rPr>
          <w:b/>
          <w:sz w:val="28"/>
          <w:szCs w:val="28"/>
          <w:lang w:val="ru-RU"/>
        </w:rPr>
        <w:t>6</w:t>
      </w:r>
    </w:p>
    <w:p w:rsidR="005C61A5" w:rsidRPr="005C61A5" w:rsidRDefault="005C61A5" w:rsidP="005C61A5">
      <w:pPr>
        <w:pStyle w:val="af"/>
        <w:spacing w:after="0"/>
        <w:ind w:left="0"/>
        <w:jc w:val="center"/>
        <w:rPr>
          <w:b/>
          <w:sz w:val="28"/>
          <w:szCs w:val="28"/>
        </w:rPr>
      </w:pPr>
      <w:r w:rsidRPr="005C61A5">
        <w:rPr>
          <w:b/>
          <w:sz w:val="28"/>
          <w:szCs w:val="28"/>
        </w:rPr>
        <w:t>Определение термостойкости керамической посуды</w:t>
      </w:r>
    </w:p>
    <w:p w:rsidR="006E4A64" w:rsidRPr="000D7105" w:rsidRDefault="006E4A64" w:rsidP="001E761E">
      <w:pPr>
        <w:ind w:firstLine="454"/>
        <w:jc w:val="center"/>
        <w:rPr>
          <w:rFonts w:eastAsia="Arial Unicode MS"/>
          <w:b/>
          <w:i/>
          <w:sz w:val="28"/>
          <w:szCs w:val="28"/>
        </w:rPr>
      </w:pPr>
    </w:p>
    <w:p w:rsidR="006E4A64" w:rsidRPr="000D7105" w:rsidRDefault="006E4A64" w:rsidP="00E0586C">
      <w:pPr>
        <w:ind w:firstLine="454"/>
        <w:jc w:val="both"/>
        <w:rPr>
          <w:sz w:val="28"/>
          <w:szCs w:val="28"/>
          <w:lang w:val="ru-RU"/>
        </w:rPr>
      </w:pPr>
    </w:p>
    <w:p w:rsidR="005C61A5" w:rsidRPr="005C61A5" w:rsidRDefault="006E4A64" w:rsidP="005C61A5">
      <w:pPr>
        <w:pStyle w:val="af"/>
        <w:spacing w:after="0"/>
        <w:ind w:left="2268" w:hanging="1842"/>
        <w:jc w:val="both"/>
        <w:rPr>
          <w:sz w:val="28"/>
          <w:szCs w:val="28"/>
        </w:rPr>
      </w:pPr>
      <w:r w:rsidRPr="005C61A5">
        <w:rPr>
          <w:sz w:val="28"/>
          <w:szCs w:val="28"/>
        </w:rPr>
        <w:t>Цель</w:t>
      </w:r>
      <w:r w:rsidR="00A06B5F" w:rsidRPr="005C61A5">
        <w:rPr>
          <w:sz w:val="28"/>
          <w:szCs w:val="28"/>
        </w:rPr>
        <w:t xml:space="preserve"> </w:t>
      </w:r>
      <w:r w:rsidRPr="005C61A5">
        <w:rPr>
          <w:sz w:val="28"/>
          <w:szCs w:val="28"/>
        </w:rPr>
        <w:t>работы:</w:t>
      </w:r>
      <w:r w:rsidR="00A06B5F" w:rsidRPr="005C61A5">
        <w:rPr>
          <w:i/>
          <w:sz w:val="28"/>
          <w:szCs w:val="28"/>
          <w:lang w:val="ru-RU"/>
        </w:rPr>
        <w:t xml:space="preserve"> </w:t>
      </w:r>
      <w:r w:rsidR="00A84505" w:rsidRPr="005C61A5">
        <w:rPr>
          <w:rFonts w:eastAsia="Arial Unicode MS"/>
          <w:sz w:val="28"/>
          <w:szCs w:val="28"/>
          <w:lang w:val="ru-RU"/>
        </w:rPr>
        <w:t>к</w:t>
      </w:r>
      <w:r w:rsidRPr="005C61A5">
        <w:rPr>
          <w:rFonts w:eastAsia="Arial Unicode MS"/>
          <w:sz w:val="28"/>
          <w:szCs w:val="28"/>
        </w:rPr>
        <w:t xml:space="preserve">ачественное определение </w:t>
      </w:r>
      <w:r w:rsidR="005C61A5" w:rsidRPr="005C61A5">
        <w:rPr>
          <w:sz w:val="28"/>
          <w:szCs w:val="28"/>
        </w:rPr>
        <w:t>термостойкости керамической посуды</w:t>
      </w:r>
    </w:p>
    <w:p w:rsidR="006E4A64" w:rsidRPr="005C61A5" w:rsidRDefault="006E4A64" w:rsidP="00C53859">
      <w:pPr>
        <w:ind w:firstLine="454"/>
        <w:jc w:val="both"/>
        <w:rPr>
          <w:sz w:val="28"/>
          <w:szCs w:val="28"/>
          <w:lang w:val="ru-RU"/>
        </w:rPr>
      </w:pPr>
    </w:p>
    <w:p w:rsidR="006E4A64" w:rsidRDefault="006E4A64" w:rsidP="00C53859">
      <w:pPr>
        <w:ind w:firstLine="454"/>
        <w:jc w:val="both"/>
        <w:rPr>
          <w:rFonts w:eastAsia="Arial Unicode MS"/>
          <w:sz w:val="28"/>
          <w:szCs w:val="28"/>
          <w:lang w:val="ru-RU"/>
        </w:rPr>
      </w:pPr>
    </w:p>
    <w:p w:rsidR="00CD49CD" w:rsidRDefault="00CD49CD" w:rsidP="00C53859">
      <w:pPr>
        <w:ind w:firstLine="454"/>
        <w:jc w:val="both"/>
        <w:rPr>
          <w:b/>
          <w:i/>
          <w:color w:val="000000"/>
          <w:sz w:val="28"/>
          <w:u w:val="single"/>
          <w:lang w:val="ru-RU"/>
        </w:rPr>
      </w:pPr>
      <w:r>
        <w:rPr>
          <w:b/>
          <w:i/>
          <w:color w:val="000000"/>
          <w:sz w:val="28"/>
          <w:u w:val="single"/>
        </w:rPr>
        <w:t>Теоретические сведения</w:t>
      </w:r>
    </w:p>
    <w:p w:rsidR="00CD49CD" w:rsidRPr="00CD49CD" w:rsidRDefault="00CD49CD" w:rsidP="00C53859">
      <w:pPr>
        <w:ind w:firstLine="454"/>
        <w:jc w:val="both"/>
        <w:rPr>
          <w:rFonts w:eastAsia="Arial Unicode MS"/>
          <w:sz w:val="28"/>
          <w:szCs w:val="28"/>
          <w:lang w:val="ru-RU"/>
        </w:rPr>
      </w:pP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>Термостойкость - устойчивость (стойкость) керамической посуды к резкому изменению температуры [</w:t>
      </w:r>
      <w:r w:rsidRPr="00015F37">
        <w:rPr>
          <w:sz w:val="28"/>
          <w:szCs w:val="28"/>
          <w:lang w:val="ru-RU"/>
        </w:rPr>
        <w:t>4</w:t>
      </w:r>
      <w:r w:rsidRPr="00015F37">
        <w:rPr>
          <w:sz w:val="28"/>
          <w:szCs w:val="28"/>
        </w:rPr>
        <w:t xml:space="preserve">]. 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 xml:space="preserve">Термическая стойкость изделий зависит от физико-химических и физико-механических свойств материала, коэффициента линейного термического расширения, от теплопроводности и температуропроводности материала, условий нагревания и охлаждения, размера и формы изделий, от его макро- и микроструктуры и наличия пористости. 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 xml:space="preserve">Посуда фарфоровая - термостойкость изделий должна быть не менее 185 </w:t>
      </w:r>
      <w:r w:rsidRPr="00015F37">
        <w:rPr>
          <w:sz w:val="28"/>
          <w:szCs w:val="28"/>
          <w:vertAlign w:val="superscript"/>
        </w:rPr>
        <w:t>0</w:t>
      </w:r>
      <w:r w:rsidRPr="00015F37">
        <w:rPr>
          <w:sz w:val="28"/>
          <w:szCs w:val="28"/>
        </w:rPr>
        <w:t>С [</w:t>
      </w:r>
      <w:r w:rsidRPr="00015F37">
        <w:rPr>
          <w:sz w:val="28"/>
          <w:szCs w:val="28"/>
          <w:lang w:val="ru-RU"/>
        </w:rPr>
        <w:t>4</w:t>
      </w:r>
      <w:r w:rsidRPr="00015F37">
        <w:rPr>
          <w:sz w:val="28"/>
          <w:szCs w:val="28"/>
        </w:rPr>
        <w:t xml:space="preserve">]. 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 xml:space="preserve">Посуда из костяного фарфора - термостойкость изделий должна быть не менее 185 </w:t>
      </w:r>
      <w:r w:rsidRPr="00015F37">
        <w:rPr>
          <w:sz w:val="28"/>
          <w:szCs w:val="28"/>
          <w:vertAlign w:val="superscript"/>
        </w:rPr>
        <w:t>0</w:t>
      </w:r>
      <w:r w:rsidRPr="00015F37">
        <w:rPr>
          <w:sz w:val="28"/>
          <w:szCs w:val="28"/>
        </w:rPr>
        <w:t xml:space="preserve">С [4]. 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rFonts w:eastAsia="Calibri"/>
          <w:sz w:val="28"/>
          <w:szCs w:val="28"/>
        </w:rPr>
        <w:t xml:space="preserve">Посуда хозяйственная из низкотемпературного фарфора (полуфарфоровая) - </w:t>
      </w:r>
      <w:r w:rsidRPr="00015F37">
        <w:rPr>
          <w:sz w:val="28"/>
          <w:szCs w:val="28"/>
        </w:rPr>
        <w:t xml:space="preserve">термостойкость изделий должна быть не менее 170 </w:t>
      </w:r>
      <w:r w:rsidRPr="00015F37">
        <w:rPr>
          <w:sz w:val="28"/>
          <w:szCs w:val="28"/>
          <w:vertAlign w:val="superscript"/>
        </w:rPr>
        <w:t>0</w:t>
      </w:r>
      <w:r w:rsidRPr="00015F37">
        <w:rPr>
          <w:sz w:val="28"/>
          <w:szCs w:val="28"/>
        </w:rPr>
        <w:t>С [</w:t>
      </w:r>
      <w:r w:rsidRPr="00015F37">
        <w:rPr>
          <w:rFonts w:eastAsia="Calibri"/>
          <w:sz w:val="28"/>
          <w:szCs w:val="28"/>
          <w:lang w:val="ru-RU"/>
        </w:rPr>
        <w:t>4</w:t>
      </w:r>
      <w:r w:rsidRPr="00015F37">
        <w:rPr>
          <w:sz w:val="28"/>
          <w:szCs w:val="28"/>
        </w:rPr>
        <w:t xml:space="preserve">]. </w:t>
      </w:r>
    </w:p>
    <w:p w:rsidR="00015F37" w:rsidRPr="00015F37" w:rsidRDefault="00015F37" w:rsidP="00015F37">
      <w:pPr>
        <w:ind w:firstLine="454"/>
        <w:jc w:val="both"/>
        <w:rPr>
          <w:rFonts w:eastAsia="Calibri"/>
          <w:sz w:val="28"/>
          <w:szCs w:val="28"/>
        </w:rPr>
      </w:pPr>
      <w:r w:rsidRPr="00015F37">
        <w:rPr>
          <w:sz w:val="28"/>
          <w:szCs w:val="28"/>
        </w:rPr>
        <w:t>М</w:t>
      </w:r>
      <w:r w:rsidRPr="00015F37">
        <w:rPr>
          <w:rStyle w:val="s0"/>
          <w:sz w:val="28"/>
          <w:szCs w:val="28"/>
        </w:rPr>
        <w:t xml:space="preserve">етод определения термостойкости посуды - </w:t>
      </w:r>
      <w:r w:rsidRPr="00015F37">
        <w:rPr>
          <w:sz w:val="28"/>
          <w:szCs w:val="28"/>
        </w:rPr>
        <w:t>ГОСТ Р 53546-</w:t>
      </w:r>
      <w:r w:rsidRPr="00015F37">
        <w:rPr>
          <w:rFonts w:eastAsia="Calibri"/>
          <w:sz w:val="28"/>
          <w:szCs w:val="28"/>
        </w:rPr>
        <w:t>2009</w:t>
      </w:r>
      <w:r w:rsidRPr="00015F37">
        <w:rPr>
          <w:sz w:val="28"/>
          <w:szCs w:val="28"/>
        </w:rPr>
        <w:t>.</w:t>
      </w:r>
    </w:p>
    <w:p w:rsidR="00091BCC" w:rsidRPr="00015F37" w:rsidRDefault="00091BCC" w:rsidP="00C53859">
      <w:pPr>
        <w:ind w:firstLine="454"/>
        <w:jc w:val="both"/>
        <w:rPr>
          <w:b/>
          <w:i/>
          <w:sz w:val="28"/>
          <w:szCs w:val="28"/>
          <w:u w:val="single"/>
        </w:rPr>
      </w:pPr>
    </w:p>
    <w:p w:rsidR="00AC0A6B" w:rsidRPr="00092EE4" w:rsidRDefault="00AC0A6B" w:rsidP="00AC0A6B">
      <w:pPr>
        <w:ind w:firstLine="454"/>
        <w:rPr>
          <w:b/>
          <w:i/>
          <w:sz w:val="28"/>
          <w:szCs w:val="28"/>
          <w:u w:val="single"/>
          <w:lang w:val="ru-RU"/>
        </w:rPr>
      </w:pPr>
      <w:r w:rsidRPr="00092EE4">
        <w:rPr>
          <w:b/>
          <w:i/>
          <w:sz w:val="28"/>
          <w:szCs w:val="28"/>
          <w:u w:val="single"/>
        </w:rPr>
        <w:t>Оборудование, приборы и технические средства</w:t>
      </w:r>
    </w:p>
    <w:p w:rsidR="00AC0A6B" w:rsidRPr="006955F9" w:rsidRDefault="00AC0A6B" w:rsidP="00AC0A6B">
      <w:pPr>
        <w:ind w:firstLine="454"/>
        <w:rPr>
          <w:sz w:val="28"/>
          <w:lang w:val="ru-RU"/>
        </w:rPr>
      </w:pPr>
    </w:p>
    <w:p w:rsidR="00AC0A6B" w:rsidRPr="003057D0" w:rsidRDefault="00AC0A6B" w:rsidP="00AC0A6B">
      <w:pPr>
        <w:numPr>
          <w:ilvl w:val="0"/>
          <w:numId w:val="14"/>
        </w:numPr>
        <w:ind w:left="714" w:hanging="357"/>
        <w:jc w:val="both"/>
        <w:rPr>
          <w:sz w:val="28"/>
          <w:lang w:val="ru-RU"/>
        </w:rPr>
      </w:pPr>
      <w:r>
        <w:rPr>
          <w:rFonts w:eastAsia="Arial Unicode MS"/>
          <w:sz w:val="28"/>
        </w:rPr>
        <w:t>Шка</w:t>
      </w:r>
      <w:r w:rsidR="00416B6F">
        <w:rPr>
          <w:rFonts w:eastAsia="Arial Unicode MS"/>
          <w:sz w:val="28"/>
        </w:rPr>
        <w:t>ф сушильный с терморегулятором</w:t>
      </w:r>
    </w:p>
    <w:p w:rsidR="00AC0A6B" w:rsidRDefault="00AC0A6B" w:rsidP="00AC0A6B">
      <w:pPr>
        <w:numPr>
          <w:ilvl w:val="0"/>
          <w:numId w:val="14"/>
        </w:numPr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Деревянный молоток или</w:t>
      </w:r>
      <w:r w:rsidR="00416B6F">
        <w:rPr>
          <w:rFonts w:eastAsia="Arial Unicode MS"/>
          <w:sz w:val="28"/>
        </w:rPr>
        <w:t xml:space="preserve"> лабораторная валковая дробилка</w:t>
      </w:r>
    </w:p>
    <w:p w:rsidR="00AC0A6B" w:rsidRDefault="00416B6F" w:rsidP="00AC0A6B">
      <w:pPr>
        <w:numPr>
          <w:ilvl w:val="0"/>
          <w:numId w:val="14"/>
        </w:numPr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Сито № 1</w:t>
      </w:r>
    </w:p>
    <w:p w:rsidR="00AC0A6B" w:rsidRDefault="00AC0A6B" w:rsidP="00AC0A6B">
      <w:pPr>
        <w:numPr>
          <w:ilvl w:val="0"/>
          <w:numId w:val="14"/>
        </w:numPr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Чаша д</w:t>
      </w:r>
      <w:r w:rsidR="00416B6F">
        <w:rPr>
          <w:rFonts w:eastAsia="Arial Unicode MS"/>
          <w:sz w:val="28"/>
        </w:rPr>
        <w:t>ля замешивания глиняного теста</w:t>
      </w:r>
    </w:p>
    <w:p w:rsidR="00AC0A6B" w:rsidRDefault="00416B6F" w:rsidP="00AC0A6B">
      <w:pPr>
        <w:numPr>
          <w:ilvl w:val="0"/>
          <w:numId w:val="14"/>
        </w:numPr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Мерный сосуд для воды</w:t>
      </w:r>
    </w:p>
    <w:p w:rsidR="00AC0A6B" w:rsidRDefault="00416B6F" w:rsidP="00AC0A6B">
      <w:pPr>
        <w:numPr>
          <w:ilvl w:val="0"/>
          <w:numId w:val="14"/>
        </w:numPr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Стеклянная палочка</w:t>
      </w:r>
    </w:p>
    <w:p w:rsidR="00AC0A6B" w:rsidRDefault="00AC0A6B" w:rsidP="00AC0A6B">
      <w:pPr>
        <w:numPr>
          <w:ilvl w:val="0"/>
          <w:numId w:val="14"/>
        </w:numPr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Эксикатор (холщовая ткань и</w:t>
      </w:r>
      <w:r w:rsidR="00416B6F">
        <w:rPr>
          <w:rFonts w:eastAsia="Arial Unicode MS"/>
          <w:sz w:val="28"/>
        </w:rPr>
        <w:t>ли полиэтилен)</w:t>
      </w:r>
    </w:p>
    <w:p w:rsidR="00AC0A6B" w:rsidRDefault="00416B6F" w:rsidP="00AC0A6B">
      <w:pPr>
        <w:numPr>
          <w:ilvl w:val="0"/>
          <w:numId w:val="14"/>
        </w:numPr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Плита со скалкой</w:t>
      </w:r>
    </w:p>
    <w:p w:rsidR="00AC0A6B" w:rsidRDefault="00AC0A6B" w:rsidP="00AC0A6B">
      <w:pPr>
        <w:numPr>
          <w:ilvl w:val="0"/>
          <w:numId w:val="14"/>
        </w:numPr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Металлич</w:t>
      </w:r>
      <w:r w:rsidR="00416B6F">
        <w:rPr>
          <w:rFonts w:eastAsia="Arial Unicode MS"/>
          <w:sz w:val="28"/>
        </w:rPr>
        <w:t>еская форма размером 50 × 50 мм</w:t>
      </w:r>
    </w:p>
    <w:p w:rsidR="00AC0A6B" w:rsidRDefault="00416B6F" w:rsidP="00AC0A6B">
      <w:pPr>
        <w:numPr>
          <w:ilvl w:val="0"/>
          <w:numId w:val="14"/>
        </w:numPr>
        <w:tabs>
          <w:tab w:val="num" w:pos="1560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Лист тонкой бумаги</w:t>
      </w:r>
    </w:p>
    <w:p w:rsidR="00AC0A6B" w:rsidRDefault="00AC0A6B" w:rsidP="00AC0A6B">
      <w:pPr>
        <w:numPr>
          <w:ilvl w:val="0"/>
          <w:numId w:val="14"/>
        </w:numPr>
        <w:tabs>
          <w:tab w:val="num" w:pos="1560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Лист стекла, пластмассы и</w:t>
      </w:r>
      <w:r w:rsidR="00416B6F">
        <w:rPr>
          <w:rFonts w:eastAsia="Arial Unicode MS"/>
          <w:sz w:val="28"/>
        </w:rPr>
        <w:t>ли фанеры с равной поверхностью</w:t>
      </w:r>
    </w:p>
    <w:p w:rsidR="00AC0A6B" w:rsidRDefault="00416B6F" w:rsidP="00AC0A6B">
      <w:pPr>
        <w:numPr>
          <w:ilvl w:val="0"/>
          <w:numId w:val="14"/>
        </w:numPr>
        <w:tabs>
          <w:tab w:val="num" w:pos="1560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Штангенциркуль</w:t>
      </w:r>
    </w:p>
    <w:p w:rsidR="00AC0A6B" w:rsidRDefault="00AC0A6B" w:rsidP="00AC0A6B">
      <w:pPr>
        <w:numPr>
          <w:ilvl w:val="0"/>
          <w:numId w:val="14"/>
        </w:numPr>
        <w:tabs>
          <w:tab w:val="num" w:pos="1560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Стеклянный колпак</w:t>
      </w:r>
    </w:p>
    <w:p w:rsidR="00AC0A6B" w:rsidRPr="00EC23D8" w:rsidRDefault="00AC0A6B" w:rsidP="00AC0A6B">
      <w:pPr>
        <w:numPr>
          <w:ilvl w:val="0"/>
          <w:numId w:val="14"/>
        </w:numPr>
        <w:tabs>
          <w:tab w:val="num" w:pos="1560"/>
        </w:tabs>
        <w:ind w:left="714" w:hanging="357"/>
        <w:jc w:val="both"/>
        <w:rPr>
          <w:rFonts w:eastAsia="Arial Unicode MS"/>
          <w:sz w:val="28"/>
        </w:rPr>
      </w:pPr>
      <w:r>
        <w:rPr>
          <w:sz w:val="28"/>
        </w:rPr>
        <w:t>Печь лабораторная</w:t>
      </w:r>
    </w:p>
    <w:p w:rsidR="00AC0A6B" w:rsidRPr="00091BCC" w:rsidRDefault="00AC0A6B" w:rsidP="00AC0A6B">
      <w:pPr>
        <w:numPr>
          <w:ilvl w:val="0"/>
          <w:numId w:val="14"/>
        </w:numPr>
        <w:tabs>
          <w:tab w:val="num" w:pos="1560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Термопары или керамические пироскопы</w:t>
      </w:r>
    </w:p>
    <w:p w:rsidR="00AC0A6B" w:rsidRPr="00AC0A6B" w:rsidRDefault="00AC0A6B" w:rsidP="00AC0A6B">
      <w:pPr>
        <w:numPr>
          <w:ilvl w:val="0"/>
          <w:numId w:val="14"/>
        </w:numPr>
        <w:tabs>
          <w:tab w:val="num" w:pos="1560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  <w:lang w:val="ru-RU"/>
        </w:rPr>
        <w:t>Штангенциркуль</w:t>
      </w:r>
    </w:p>
    <w:p w:rsidR="00AC0A6B" w:rsidRDefault="00AC0A6B" w:rsidP="00C53859">
      <w:pPr>
        <w:ind w:firstLine="454"/>
        <w:jc w:val="both"/>
        <w:rPr>
          <w:b/>
          <w:sz w:val="28"/>
          <w:szCs w:val="28"/>
          <w:lang w:val="ru-RU"/>
        </w:rPr>
      </w:pPr>
    </w:p>
    <w:p w:rsidR="0059431A" w:rsidRPr="00D85AF2" w:rsidRDefault="0059431A" w:rsidP="00C53859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  <w:r w:rsidRPr="00D85AF2">
        <w:rPr>
          <w:b/>
          <w:i/>
          <w:sz w:val="28"/>
          <w:szCs w:val="28"/>
          <w:u w:val="single"/>
          <w:lang w:val="ru-RU"/>
        </w:rPr>
        <w:lastRenderedPageBreak/>
        <w:t>Порядок выполнения работы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>Для определения термической стойкости глазури используется шкаф сушильный лабораторный с перфорированными полками, позволяющий автоматически поддерживать температуру 125 и 150 °С с погрешностью ± 5 °С. Подставка (кассета) для установки образцов таким образом, чтобы они не соприкасались друг с другом, емкость для охлаждения образцов в воде, ткань мягкая, раствор органического красителя (чернила).</w:t>
      </w:r>
    </w:p>
    <w:p w:rsidR="005C61A5" w:rsidRPr="00606098" w:rsidRDefault="005C61A5" w:rsidP="005C61A5">
      <w:pPr>
        <w:autoSpaceDE w:val="0"/>
        <w:autoSpaceDN w:val="0"/>
        <w:adjustRightInd w:val="0"/>
        <w:ind w:right="-143" w:firstLine="426"/>
        <w:jc w:val="both"/>
        <w:rPr>
          <w:sz w:val="28"/>
          <w:szCs w:val="28"/>
          <w:highlight w:val="white"/>
        </w:rPr>
      </w:pPr>
      <w:r w:rsidRPr="007A5206">
        <w:rPr>
          <w:spacing w:val="-6"/>
          <w:sz w:val="28"/>
          <w:szCs w:val="28"/>
          <w:highlight w:val="white"/>
        </w:rPr>
        <w:t>Для определения термической стойкости глазури используются целые плитки</w:t>
      </w:r>
      <w:r w:rsidRPr="00606098">
        <w:rPr>
          <w:sz w:val="28"/>
          <w:szCs w:val="28"/>
          <w:highlight w:val="white"/>
        </w:rPr>
        <w:t>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highlight w:val="white"/>
        </w:rPr>
      </w:pPr>
      <w:r w:rsidRPr="00606098">
        <w:rPr>
          <w:color w:val="000000"/>
          <w:sz w:val="28"/>
          <w:szCs w:val="28"/>
          <w:highlight w:val="white"/>
        </w:rPr>
        <w:t>Испытываемые образцы устанавливают в термостат нагретый до 100</w:t>
      </w:r>
      <w:r w:rsidRPr="00606098">
        <w:rPr>
          <w:color w:val="000000"/>
          <w:sz w:val="28"/>
          <w:szCs w:val="28"/>
          <w:highlight w:val="white"/>
          <w:vertAlign w:val="superscript"/>
        </w:rPr>
        <w:t>о</w:t>
      </w:r>
      <w:r w:rsidRPr="00606098">
        <w:rPr>
          <w:color w:val="000000"/>
          <w:sz w:val="28"/>
          <w:szCs w:val="28"/>
          <w:highlight w:val="white"/>
        </w:rPr>
        <w:t>С и увеличивают температуру до 110</w:t>
      </w:r>
      <w:r w:rsidRPr="00606098">
        <w:rPr>
          <w:color w:val="000000"/>
          <w:sz w:val="28"/>
          <w:szCs w:val="28"/>
          <w:highlight w:val="white"/>
          <w:vertAlign w:val="superscript"/>
        </w:rPr>
        <w:t>о</w:t>
      </w:r>
      <w:r w:rsidRPr="00606098">
        <w:rPr>
          <w:color w:val="000000"/>
          <w:sz w:val="28"/>
          <w:szCs w:val="28"/>
          <w:highlight w:val="white"/>
        </w:rPr>
        <w:t xml:space="preserve">С. Изделия выдерживают в течение 10 мин. Образцы извлекают из термостата щипцами и погружают в резервуар с подкрашенной в синий цвет водой имеющей температуру 16 -20 </w:t>
      </w:r>
      <w:r w:rsidRPr="00606098">
        <w:rPr>
          <w:color w:val="000000"/>
          <w:sz w:val="28"/>
          <w:szCs w:val="28"/>
          <w:highlight w:val="white"/>
          <w:vertAlign w:val="superscript"/>
        </w:rPr>
        <w:t>о</w:t>
      </w:r>
      <w:r w:rsidRPr="00606098">
        <w:rPr>
          <w:color w:val="000000"/>
          <w:sz w:val="28"/>
          <w:szCs w:val="28"/>
          <w:highlight w:val="white"/>
        </w:rPr>
        <w:t>С. Время охлаждения составляет 1 мин. После охлажденные образцы вынимают и устанавливают наличие или отсутствие трещин.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 xml:space="preserve">Образцы плитки для внутренней облицовки стен, покрытые белой глазурью, выдерживаются в сушильном шкафу при температуре 150 °С в течение 30 мин. Затем плитки извлекаются и сразу помещаются в емкость для охлаждения проточной водой с температурой (15 ± 5) °С так, чтобы плитки были полностью покрыты водой </w:t>
      </w:r>
      <w:r w:rsidRPr="00606098">
        <w:rPr>
          <w:sz w:val="28"/>
          <w:szCs w:val="28"/>
        </w:rPr>
        <w:t>[22].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>После охлаждения плитки извлекаются из воды, на их глазурованную поверхность наносятся несколько капель органического красителя, а затем протираются мягкой тканью и осматриваются.</w:t>
      </w:r>
      <w:r w:rsidRPr="00606098">
        <w:rPr>
          <w:color w:val="000000"/>
          <w:sz w:val="28"/>
          <w:szCs w:val="28"/>
          <w:highlight w:val="white"/>
        </w:rPr>
        <w:t xml:space="preserve"> Выделение красителя на обратной стороне свидетельствуют о появление сквозной трещины.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highlight w:val="white"/>
        </w:rPr>
      </w:pPr>
      <w:r w:rsidRPr="00606098">
        <w:rPr>
          <w:color w:val="000000"/>
          <w:sz w:val="28"/>
          <w:szCs w:val="28"/>
          <w:highlight w:val="white"/>
        </w:rPr>
        <w:t>Неповрежденные образцы обмывают, вытирают и вновь устанавливают в термостат, нагретый до 120</w:t>
      </w:r>
      <w:r w:rsidRPr="00606098">
        <w:rPr>
          <w:color w:val="000000"/>
          <w:sz w:val="28"/>
          <w:szCs w:val="28"/>
          <w:highlight w:val="white"/>
          <w:vertAlign w:val="superscript"/>
        </w:rPr>
        <w:t>о</w:t>
      </w:r>
      <w:r w:rsidRPr="00606098">
        <w:rPr>
          <w:color w:val="000000"/>
          <w:sz w:val="28"/>
          <w:szCs w:val="28"/>
          <w:highlight w:val="white"/>
        </w:rPr>
        <w:t xml:space="preserve"> С. Нагревание и охлаждение, повторяют до появления трещин при этом, температура каждый раз увеличивают на 10</w:t>
      </w:r>
      <w:r w:rsidRPr="00606098">
        <w:rPr>
          <w:color w:val="000000"/>
          <w:sz w:val="28"/>
          <w:szCs w:val="28"/>
          <w:highlight w:val="white"/>
          <w:vertAlign w:val="superscript"/>
        </w:rPr>
        <w:t>о</w:t>
      </w:r>
      <w:r w:rsidRPr="00606098">
        <w:rPr>
          <w:color w:val="000000"/>
          <w:sz w:val="28"/>
          <w:szCs w:val="28"/>
          <w:highlight w:val="white"/>
        </w:rPr>
        <w:t xml:space="preserve"> С.</w:t>
      </w:r>
    </w:p>
    <w:p w:rsidR="005C61A5" w:rsidRPr="00606098" w:rsidRDefault="005C61A5" w:rsidP="005C61A5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highlight w:val="white"/>
        </w:rPr>
      </w:pPr>
      <w:r w:rsidRPr="00606098">
        <w:rPr>
          <w:color w:val="000000"/>
          <w:sz w:val="28"/>
          <w:szCs w:val="28"/>
          <w:highlight w:val="white"/>
        </w:rPr>
        <w:t>Затем обрабатывают результаты.</w:t>
      </w:r>
    </w:p>
    <w:p w:rsidR="006E4A64" w:rsidRPr="004B3E46" w:rsidRDefault="005C61A5" w:rsidP="005C61A5">
      <w:pPr>
        <w:ind w:firstLine="454"/>
        <w:jc w:val="both"/>
        <w:rPr>
          <w:rFonts w:eastAsia="Arial Unicode MS"/>
          <w:sz w:val="28"/>
          <w:szCs w:val="28"/>
        </w:rPr>
      </w:pPr>
      <w:r w:rsidRPr="007A5206">
        <w:rPr>
          <w:spacing w:val="-6"/>
          <w:sz w:val="28"/>
          <w:szCs w:val="28"/>
          <w:highlight w:val="white"/>
        </w:rPr>
        <w:t>Наличие цека говорит о том, что глазурь не выдержала перепадов температур</w:t>
      </w:r>
      <w:r w:rsidR="006E4A64" w:rsidRPr="004B3E46">
        <w:rPr>
          <w:rFonts w:eastAsia="Arial Unicode MS"/>
          <w:sz w:val="28"/>
          <w:szCs w:val="28"/>
        </w:rPr>
        <w:t xml:space="preserve"> </w:t>
      </w:r>
    </w:p>
    <w:p w:rsidR="006E4A64" w:rsidRDefault="006E4A64" w:rsidP="00984D6A">
      <w:pPr>
        <w:ind w:firstLine="454"/>
        <w:jc w:val="both"/>
        <w:rPr>
          <w:sz w:val="28"/>
          <w:szCs w:val="28"/>
          <w:lang w:val="ru-RU"/>
        </w:rPr>
      </w:pPr>
    </w:p>
    <w:p w:rsidR="004C217A" w:rsidRPr="004C217A" w:rsidRDefault="004C217A" w:rsidP="00984D6A">
      <w:pPr>
        <w:ind w:firstLine="454"/>
        <w:jc w:val="both"/>
        <w:rPr>
          <w:sz w:val="28"/>
          <w:szCs w:val="28"/>
          <w:lang w:val="ru-RU"/>
        </w:rPr>
      </w:pPr>
    </w:p>
    <w:p w:rsidR="006E4A64" w:rsidRDefault="00D85AF2" w:rsidP="006E4A64">
      <w:pPr>
        <w:ind w:left="-567" w:firstLine="851"/>
        <w:rPr>
          <w:b/>
          <w:sz w:val="28"/>
          <w:lang w:val="ru-RU"/>
        </w:rPr>
      </w:pPr>
      <w:r w:rsidRPr="00F93E0C">
        <w:rPr>
          <w:b/>
          <w:i/>
          <w:sz w:val="28"/>
          <w:szCs w:val="28"/>
          <w:u w:val="single"/>
          <w:lang w:eastAsia="ko-KR"/>
        </w:rPr>
        <w:t>Вопросы самоконтроля</w:t>
      </w:r>
    </w:p>
    <w:p w:rsidR="006E4A64" w:rsidRDefault="006E4A64" w:rsidP="00AB2A83">
      <w:pPr>
        <w:numPr>
          <w:ilvl w:val="0"/>
          <w:numId w:val="15"/>
        </w:numPr>
        <w:tabs>
          <w:tab w:val="clear" w:pos="1353"/>
          <w:tab w:val="num" w:pos="709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Ч</w:t>
      </w:r>
      <w:r w:rsidR="00AB2A83">
        <w:rPr>
          <w:rFonts w:eastAsia="Arial Unicode MS"/>
          <w:sz w:val="28"/>
        </w:rPr>
        <w:t xml:space="preserve">то называют воздушной усадкой, </w:t>
      </w:r>
      <w:r>
        <w:rPr>
          <w:rFonts w:eastAsia="Arial Unicode MS"/>
          <w:sz w:val="28"/>
        </w:rPr>
        <w:t>и для чего ее определяют?</w:t>
      </w:r>
    </w:p>
    <w:p w:rsidR="006E4A64" w:rsidRDefault="004E08EE" w:rsidP="00AB2A83">
      <w:pPr>
        <w:numPr>
          <w:ilvl w:val="0"/>
          <w:numId w:val="15"/>
        </w:numPr>
        <w:tabs>
          <w:tab w:val="clear" w:pos="1353"/>
          <w:tab w:val="num" w:pos="709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 xml:space="preserve">От чего </w:t>
      </w:r>
      <w:r w:rsidR="006E4A64">
        <w:rPr>
          <w:rFonts w:eastAsia="Arial Unicode MS"/>
          <w:sz w:val="28"/>
        </w:rPr>
        <w:t>зависит величина воздушной усадки?</w:t>
      </w:r>
    </w:p>
    <w:p w:rsidR="006E4A64" w:rsidRDefault="006E4A64" w:rsidP="00AB2A83">
      <w:pPr>
        <w:numPr>
          <w:ilvl w:val="0"/>
          <w:numId w:val="15"/>
        </w:numPr>
        <w:tabs>
          <w:tab w:val="clear" w:pos="1353"/>
          <w:tab w:val="num" w:pos="709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Каким образом готовят массу для формования?</w:t>
      </w:r>
    </w:p>
    <w:p w:rsidR="006E4A64" w:rsidRPr="00AB2A83" w:rsidRDefault="006E4A64" w:rsidP="00AB2A83">
      <w:pPr>
        <w:numPr>
          <w:ilvl w:val="0"/>
          <w:numId w:val="15"/>
        </w:numPr>
        <w:tabs>
          <w:tab w:val="clear" w:pos="1353"/>
          <w:tab w:val="num" w:pos="709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Каким образом определяется воздушн</w:t>
      </w:r>
      <w:r w:rsidR="00091BCC">
        <w:rPr>
          <w:rFonts w:eastAsia="Arial Unicode MS"/>
          <w:sz w:val="28"/>
        </w:rPr>
        <w:t>ая линейная усадка керамических</w:t>
      </w:r>
      <w:r w:rsidR="00AB2A83">
        <w:rPr>
          <w:rFonts w:eastAsia="Arial Unicode MS"/>
          <w:sz w:val="28"/>
          <w:lang w:val="ru-RU"/>
        </w:rPr>
        <w:t xml:space="preserve"> </w:t>
      </w:r>
      <w:r w:rsidR="003346FE" w:rsidRPr="00AB2A83">
        <w:rPr>
          <w:rFonts w:eastAsia="Arial Unicode MS"/>
          <w:sz w:val="28"/>
        </w:rPr>
        <w:t>образцов?</w:t>
      </w:r>
    </w:p>
    <w:p w:rsidR="006E4A64" w:rsidRDefault="006E4A64" w:rsidP="00AB2A83">
      <w:pPr>
        <w:numPr>
          <w:ilvl w:val="0"/>
          <w:numId w:val="15"/>
        </w:numPr>
        <w:tabs>
          <w:tab w:val="clear" w:pos="1353"/>
          <w:tab w:val="num" w:pos="709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Что называют огневой усадкой,  и для чего ее определяют?</w:t>
      </w:r>
    </w:p>
    <w:p w:rsidR="006E4A64" w:rsidRDefault="006E4A64" w:rsidP="00AB2A83">
      <w:pPr>
        <w:numPr>
          <w:ilvl w:val="0"/>
          <w:numId w:val="15"/>
        </w:numPr>
        <w:tabs>
          <w:tab w:val="clear" w:pos="1353"/>
          <w:tab w:val="num" w:pos="709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Что называют полной усадкой?</w:t>
      </w:r>
    </w:p>
    <w:p w:rsidR="006E4A64" w:rsidRDefault="006E4A64" w:rsidP="00AB2A83">
      <w:pPr>
        <w:numPr>
          <w:ilvl w:val="0"/>
          <w:numId w:val="15"/>
        </w:numPr>
        <w:tabs>
          <w:tab w:val="clear" w:pos="1353"/>
          <w:tab w:val="num" w:pos="709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Что происходит во время обжига глин и керамических масс?</w:t>
      </w:r>
    </w:p>
    <w:p w:rsidR="006E4A64" w:rsidRDefault="006E4A64" w:rsidP="00AB2A83">
      <w:pPr>
        <w:numPr>
          <w:ilvl w:val="0"/>
          <w:numId w:val="15"/>
        </w:numPr>
        <w:tabs>
          <w:tab w:val="clear" w:pos="1353"/>
          <w:tab w:val="num" w:pos="709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Чем сопровождается процесс обжига?</w:t>
      </w:r>
    </w:p>
    <w:p w:rsidR="00091BCC" w:rsidRPr="00091BCC" w:rsidRDefault="006E4A64" w:rsidP="00AB2A83">
      <w:pPr>
        <w:numPr>
          <w:ilvl w:val="0"/>
          <w:numId w:val="15"/>
        </w:numPr>
        <w:tabs>
          <w:tab w:val="clear" w:pos="1353"/>
          <w:tab w:val="num" w:pos="709"/>
        </w:tabs>
        <w:ind w:left="714" w:hanging="357"/>
        <w:jc w:val="both"/>
        <w:rPr>
          <w:rFonts w:eastAsia="Arial Unicode MS"/>
          <w:sz w:val="28"/>
        </w:rPr>
      </w:pPr>
      <w:r>
        <w:rPr>
          <w:rFonts w:eastAsia="Arial Unicode MS"/>
          <w:sz w:val="28"/>
        </w:rPr>
        <w:t>От чего зависит огневая усадка глин?</w:t>
      </w:r>
    </w:p>
    <w:p w:rsidR="006E4A64" w:rsidRPr="00091BCC" w:rsidRDefault="006E4A64" w:rsidP="00AB2A83">
      <w:pPr>
        <w:numPr>
          <w:ilvl w:val="0"/>
          <w:numId w:val="15"/>
        </w:numPr>
        <w:tabs>
          <w:tab w:val="clear" w:pos="1353"/>
          <w:tab w:val="num" w:pos="709"/>
        </w:tabs>
        <w:ind w:left="714" w:hanging="357"/>
        <w:jc w:val="both"/>
        <w:rPr>
          <w:rFonts w:eastAsia="Arial Unicode MS"/>
          <w:sz w:val="28"/>
        </w:rPr>
      </w:pPr>
      <w:r w:rsidRPr="00091BCC">
        <w:rPr>
          <w:rFonts w:eastAsia="Arial Unicode MS"/>
          <w:sz w:val="28"/>
        </w:rPr>
        <w:t>Чем отличается огневая усадка от воздушной и полная от огневой?</w:t>
      </w:r>
    </w:p>
    <w:p w:rsidR="003B5C04" w:rsidRDefault="003B5C04" w:rsidP="00C31949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z w:val="28"/>
          <w:lang w:val="ru-RU"/>
        </w:rPr>
      </w:pPr>
    </w:p>
    <w:p w:rsidR="00E13A4A" w:rsidRDefault="00E13A4A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p w:rsidR="001E761E" w:rsidRPr="009E5550" w:rsidRDefault="009E5550" w:rsidP="009E5550">
      <w:pPr>
        <w:ind w:firstLine="454"/>
        <w:jc w:val="center"/>
        <w:rPr>
          <w:b/>
          <w:sz w:val="28"/>
          <w:szCs w:val="28"/>
          <w:highlight w:val="yellow"/>
          <w:lang w:val="ru-RU"/>
        </w:rPr>
      </w:pPr>
      <w:r>
        <w:rPr>
          <w:b/>
          <w:sz w:val="28"/>
          <w:szCs w:val="28"/>
          <w:highlight w:val="white"/>
        </w:rPr>
        <w:lastRenderedPageBreak/>
        <w:t xml:space="preserve">Лабораторная работа № </w:t>
      </w:r>
      <w:r>
        <w:rPr>
          <w:b/>
          <w:sz w:val="28"/>
          <w:szCs w:val="28"/>
          <w:highlight w:val="white"/>
          <w:lang w:val="ru-RU"/>
        </w:rPr>
        <w:t>7</w:t>
      </w:r>
    </w:p>
    <w:p w:rsidR="006E4A64" w:rsidRPr="00015F37" w:rsidRDefault="00015F37" w:rsidP="009E5550">
      <w:pPr>
        <w:ind w:firstLine="454"/>
        <w:jc w:val="center"/>
        <w:rPr>
          <w:b/>
          <w:sz w:val="28"/>
          <w:szCs w:val="28"/>
          <w:lang w:val="ru-RU"/>
        </w:rPr>
      </w:pPr>
      <w:r w:rsidRPr="00015F37">
        <w:rPr>
          <w:b/>
          <w:sz w:val="28"/>
          <w:szCs w:val="28"/>
        </w:rPr>
        <w:t>Исследование структуры и текстуры черепка тонкокерамических изделий, определение химического состава и молекулярной формулы</w:t>
      </w:r>
    </w:p>
    <w:p w:rsidR="006E4A64" w:rsidRDefault="006E4A64" w:rsidP="00AB2A83">
      <w:pPr>
        <w:ind w:firstLine="454"/>
        <w:jc w:val="center"/>
        <w:rPr>
          <w:sz w:val="28"/>
          <w:szCs w:val="28"/>
          <w:lang w:val="ru-RU"/>
        </w:rPr>
      </w:pPr>
    </w:p>
    <w:p w:rsidR="00973934" w:rsidRPr="00AB2A83" w:rsidRDefault="00973934" w:rsidP="00AB2A83">
      <w:pPr>
        <w:ind w:firstLine="454"/>
        <w:jc w:val="center"/>
        <w:rPr>
          <w:sz w:val="28"/>
          <w:szCs w:val="28"/>
          <w:lang w:val="ru-RU"/>
        </w:rPr>
      </w:pPr>
    </w:p>
    <w:p w:rsidR="00051ED8" w:rsidRPr="00015F37" w:rsidRDefault="00051ED8" w:rsidP="00AB2A83">
      <w:pPr>
        <w:ind w:firstLine="454"/>
        <w:jc w:val="both"/>
        <w:rPr>
          <w:sz w:val="28"/>
          <w:szCs w:val="28"/>
          <w:lang w:val="ru-RU"/>
        </w:rPr>
      </w:pPr>
      <w:r w:rsidRPr="00015F37">
        <w:rPr>
          <w:sz w:val="28"/>
          <w:szCs w:val="28"/>
          <w:lang w:val="ru-RU"/>
        </w:rPr>
        <w:t xml:space="preserve">Цель работы: </w:t>
      </w:r>
      <w:r w:rsidR="00015F37" w:rsidRPr="00015F37">
        <w:rPr>
          <w:sz w:val="28"/>
          <w:szCs w:val="28"/>
        </w:rPr>
        <w:t>Исследование структуры и текстуры черепка тонкокерамических изделий, определение химического состава и молекулярной формулы</w:t>
      </w:r>
    </w:p>
    <w:p w:rsidR="006234FB" w:rsidRPr="00AB2A83" w:rsidRDefault="006234FB" w:rsidP="00AB2A83">
      <w:pPr>
        <w:ind w:firstLine="454"/>
        <w:jc w:val="both"/>
        <w:rPr>
          <w:sz w:val="28"/>
          <w:szCs w:val="28"/>
          <w:lang w:val="ru-RU"/>
        </w:rPr>
      </w:pPr>
    </w:p>
    <w:p w:rsidR="008E3F7C" w:rsidRDefault="006234FB" w:rsidP="00AB2A83">
      <w:pPr>
        <w:ind w:firstLine="454"/>
        <w:jc w:val="both"/>
        <w:rPr>
          <w:b/>
          <w:i/>
          <w:color w:val="000000"/>
          <w:sz w:val="28"/>
          <w:u w:val="single"/>
          <w:lang w:val="ru-RU"/>
        </w:rPr>
      </w:pPr>
      <w:r>
        <w:rPr>
          <w:b/>
          <w:i/>
          <w:color w:val="000000"/>
          <w:sz w:val="28"/>
          <w:u w:val="single"/>
        </w:rPr>
        <w:t>Теоретические сведения</w:t>
      </w:r>
    </w:p>
    <w:p w:rsidR="006234FB" w:rsidRPr="006234FB" w:rsidRDefault="006234FB" w:rsidP="00AB2A83">
      <w:pPr>
        <w:ind w:firstLine="454"/>
        <w:jc w:val="both"/>
        <w:rPr>
          <w:spacing w:val="-6"/>
          <w:sz w:val="28"/>
          <w:szCs w:val="28"/>
          <w:lang w:val="ru-RU"/>
        </w:rPr>
      </w:pP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>Структура черепка изделий</w:t>
      </w:r>
      <w:r w:rsidRPr="00015F37">
        <w:rPr>
          <w:b/>
          <w:i/>
          <w:sz w:val="28"/>
          <w:szCs w:val="28"/>
        </w:rPr>
        <w:t xml:space="preserve"> </w:t>
      </w:r>
      <w:r w:rsidRPr="00015F37">
        <w:rPr>
          <w:sz w:val="28"/>
          <w:szCs w:val="28"/>
        </w:rPr>
        <w:t>определяется размером зерен, формой, количеством и качеством фазового состава, пористостью. Сформированная в результате спекания при обжиге структура черепка изделий представляет собой сложную гетерогенную систему, состоящую из кристаллической, стекловидной и газовой фаз. Количественное соотношение этих фаз представляет собой фазовый состав черепка изделий, определяющий его физико-технические свойства [1, 12-18].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>Кристаллическая фаза фарфора состоит, в основном, из муллита и зерен непрореагировавшего кварца, вновь образовавшегося кристобалита и др.</w:t>
      </w:r>
    </w:p>
    <w:p w:rsidR="00015F37" w:rsidRPr="00015F37" w:rsidRDefault="00015F37" w:rsidP="00015F37">
      <w:pPr>
        <w:pStyle w:val="aa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>Муллит (3Al</w:t>
      </w:r>
      <w:r w:rsidRPr="00015F37">
        <w:rPr>
          <w:sz w:val="28"/>
          <w:szCs w:val="28"/>
          <w:vertAlign w:val="subscript"/>
        </w:rPr>
        <w:t>2</w:t>
      </w:r>
      <w:r w:rsidRPr="00015F37">
        <w:rPr>
          <w:sz w:val="28"/>
          <w:szCs w:val="28"/>
        </w:rPr>
        <w:t>O</w:t>
      </w:r>
      <w:r w:rsidRPr="00015F37">
        <w:rPr>
          <w:sz w:val="28"/>
          <w:szCs w:val="28"/>
          <w:vertAlign w:val="subscript"/>
        </w:rPr>
        <w:t>3</w:t>
      </w:r>
      <w:r w:rsidRPr="00015F37">
        <w:rPr>
          <w:sz w:val="28"/>
          <w:szCs w:val="28"/>
        </w:rPr>
        <w:t>·2SiO</w:t>
      </w:r>
      <w:r w:rsidRPr="00015F37">
        <w:rPr>
          <w:sz w:val="28"/>
          <w:szCs w:val="28"/>
          <w:vertAlign w:val="subscript"/>
        </w:rPr>
        <w:t>2</w:t>
      </w:r>
      <w:r w:rsidRPr="00015F37">
        <w:rPr>
          <w:sz w:val="28"/>
          <w:szCs w:val="28"/>
        </w:rPr>
        <w:t>) образует игловидные, призматические или волокнистые кристаллы с ясно различимой совершенной спайностью. Сингония ромбическая. В чистом виде бесцветен. Минерал может давать сростки и скопления.</w:t>
      </w:r>
    </w:p>
    <w:p w:rsidR="00015F37" w:rsidRPr="00015F37" w:rsidRDefault="00015F37" w:rsidP="00015F37">
      <w:pPr>
        <w:shd w:val="clear" w:color="auto" w:fill="FFFFFF"/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>Схема процесса формирования муллита из каолинита может быть представлена так: каолинит → метакаолинит → фаза шпинельного типа → муллитовая фаза → развитие собственно муллита.</w:t>
      </w:r>
    </w:p>
    <w:p w:rsidR="00015F37" w:rsidRPr="00015F37" w:rsidRDefault="00015F37" w:rsidP="00015F37">
      <w:pPr>
        <w:shd w:val="clear" w:color="auto" w:fill="FFFFFF"/>
        <w:ind w:firstLine="454"/>
        <w:jc w:val="both"/>
        <w:rPr>
          <w:sz w:val="28"/>
          <w:szCs w:val="28"/>
          <w:shd w:val="clear" w:color="auto" w:fill="FFFFFF"/>
        </w:rPr>
      </w:pPr>
      <w:r w:rsidRPr="00015F37">
        <w:rPr>
          <w:sz w:val="28"/>
          <w:szCs w:val="28"/>
        </w:rPr>
        <w:t xml:space="preserve">Образование игольчатого муллита начинается при 1200 °С.  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  <w:shd w:val="clear" w:color="auto" w:fill="FFFFFF"/>
        </w:rPr>
        <w:t xml:space="preserve">Муллит, образовавшийся в черепке изделий при отсутствии жидкой фазы (первичный муллит), находится как бы в зародышевом состоянии, он очень мелкий, трудно различим обычными методами изучения микроструктуры. Установлено, что образование первичного муллита протекает в три стадии: образование изометрических шарообразных зародышевых форм муллита диаметром 0,1-0,2 мкм; рост и спекание изометрических образований с образованием цилиндрических и призматических кристаллов длиной до 10 мкм и их агрегаций; равномерное развитие кристаллов муллита, вкрапленных в стеклофазу </w:t>
      </w:r>
      <w:r w:rsidRPr="00015F37">
        <w:rPr>
          <w:sz w:val="28"/>
          <w:szCs w:val="28"/>
        </w:rPr>
        <w:t>[16-18].</w:t>
      </w:r>
    </w:p>
    <w:p w:rsidR="00015F37" w:rsidRPr="00015F37" w:rsidRDefault="00015F37" w:rsidP="00015F37">
      <w:pPr>
        <w:shd w:val="clear" w:color="auto" w:fill="FFFFFF"/>
        <w:ind w:firstLine="454"/>
        <w:jc w:val="both"/>
        <w:textAlignment w:val="baseline"/>
        <w:rPr>
          <w:sz w:val="28"/>
          <w:szCs w:val="28"/>
        </w:rPr>
      </w:pPr>
      <w:r w:rsidRPr="00015F37">
        <w:rPr>
          <w:sz w:val="28"/>
          <w:szCs w:val="28"/>
        </w:rPr>
        <w:t xml:space="preserve">Муллит в фарфоре различается по структуре: муллит в виде крупных сравнительно немногочисленных иголочек в участках полевошпатового стекла; сетки кристаллов в пределах зерен каолинита; игольчатые скопления около пор; тончайшие (вплоть до субмикроскопических) скопления. Разновидности первая и третья относятся к "вторичному" муллиту, вторая и четвертая – к "первичному". Муллит разделяется на пластинчатый (первичный), образующийся из глинистых минералов, и игольчатый, образующийся при </w:t>
      </w:r>
      <w:r w:rsidRPr="00015F37">
        <w:rPr>
          <w:sz w:val="28"/>
          <w:szCs w:val="28"/>
        </w:rPr>
        <w:lastRenderedPageBreak/>
        <w:t>охлаждении стекловидной фазы. Первичный муллит при повышенных температурах растворяется в стекловидной фазе и при охлаждении может частично выкристаллизовываться в виде иглоподобного муллита. Этот процесс протекает с большей интенсивностью в расплавах натриевого полевого шпата, чем калиевого, в связи с меньшей его вязкостью.</w:t>
      </w:r>
    </w:p>
    <w:p w:rsidR="00015F37" w:rsidRPr="00015F37" w:rsidRDefault="00015F37" w:rsidP="00015F37">
      <w:pPr>
        <w:ind w:firstLine="454"/>
        <w:jc w:val="both"/>
        <w:rPr>
          <w:rFonts w:eastAsia="Calibri"/>
          <w:spacing w:val="-2"/>
          <w:sz w:val="28"/>
          <w:szCs w:val="28"/>
        </w:rPr>
      </w:pPr>
      <w:r w:rsidRPr="00015F37">
        <w:rPr>
          <w:rFonts w:eastAsia="Calibri"/>
          <w:spacing w:val="-2"/>
          <w:sz w:val="28"/>
          <w:szCs w:val="28"/>
        </w:rPr>
        <w:t xml:space="preserve">На долю кристаллов муллита в структуре фарфора приходится 15-30%. 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>Содержание кварца, сохранившегося нерастворенным в полевошпатовом расплаве, колеблется в твердом фарфоре от 10 до 16%, в низкотемпературном фарфоре - от 13 до 24%, в фаянсовых изделиях от 18 до 27%. В майоликовых изделиях кварц сохраняется в том количестве, в каком был введен в массу [16-18].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>Зерна остаточного кварца в основном имеют размер от 2-3 до 10-25 мкм. Остальные зерна имеют размер до 90-120 мкм в фарфоре и до 160-200 мкм в фаянсе. Поверхность зерен кварца разъедена полевошпатовым расплавом, оплавлена, в трещинах. Ширина каймы оплавления зависит от температуры обжига, активности полевошпатового расплава и составляет 2-5 мкм у фарфора и 1-1,5 мкм у фаянса. В майолике не наблюдается кайма оплавления зерен кварца [16-18].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>Остаточные зерна полевого шпата плохо различимы под микроскопом, поскольку они размываются в расплаве и теряют четкость очертаний [16-18].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 xml:space="preserve">Стекловидная фаза является важной структурной составляющей. Стекловидная фаза фарфора следующая: </w:t>
      </w:r>
      <w:r w:rsidRPr="00015F37">
        <w:rPr>
          <w:sz w:val="28"/>
          <w:szCs w:val="28"/>
          <w:lang w:val="en-US"/>
        </w:rPr>
        <w:t>SiO</w:t>
      </w:r>
      <w:r w:rsidRPr="00015F37">
        <w:rPr>
          <w:sz w:val="28"/>
          <w:szCs w:val="28"/>
          <w:vertAlign w:val="subscript"/>
        </w:rPr>
        <w:t>2</w:t>
      </w:r>
      <w:r w:rsidRPr="00015F37">
        <w:rPr>
          <w:sz w:val="28"/>
          <w:szCs w:val="28"/>
        </w:rPr>
        <w:t xml:space="preserve"> - 70-80 %; </w:t>
      </w:r>
      <w:r w:rsidRPr="00015F37">
        <w:rPr>
          <w:sz w:val="28"/>
          <w:szCs w:val="28"/>
          <w:lang w:val="en-US"/>
        </w:rPr>
        <w:t>Al</w:t>
      </w:r>
      <w:r w:rsidRPr="00015F37">
        <w:rPr>
          <w:sz w:val="28"/>
          <w:szCs w:val="28"/>
          <w:vertAlign w:val="subscript"/>
        </w:rPr>
        <w:t>2</w:t>
      </w:r>
      <w:r w:rsidRPr="00015F37">
        <w:rPr>
          <w:sz w:val="28"/>
          <w:szCs w:val="28"/>
          <w:lang w:val="en-US"/>
        </w:rPr>
        <w:t>O</w:t>
      </w:r>
      <w:r w:rsidRPr="00015F37">
        <w:rPr>
          <w:sz w:val="28"/>
          <w:szCs w:val="28"/>
          <w:vertAlign w:val="subscript"/>
        </w:rPr>
        <w:t>3</w:t>
      </w:r>
      <w:r w:rsidRPr="00015F37">
        <w:rPr>
          <w:sz w:val="28"/>
          <w:szCs w:val="28"/>
        </w:rPr>
        <w:t xml:space="preserve"> - 8-16%;  </w:t>
      </w:r>
      <w:r w:rsidRPr="00015F37">
        <w:rPr>
          <w:sz w:val="28"/>
          <w:szCs w:val="28"/>
          <w:lang w:val="en-US"/>
        </w:rPr>
        <w:t>K</w:t>
      </w:r>
      <w:r w:rsidRPr="00015F37">
        <w:rPr>
          <w:sz w:val="28"/>
          <w:szCs w:val="28"/>
          <w:vertAlign w:val="subscript"/>
        </w:rPr>
        <w:t>2</w:t>
      </w:r>
      <w:r w:rsidRPr="00015F37">
        <w:rPr>
          <w:sz w:val="28"/>
          <w:szCs w:val="28"/>
          <w:lang w:val="en-US"/>
        </w:rPr>
        <w:t>O</w:t>
      </w:r>
      <w:r w:rsidRPr="00015F37">
        <w:rPr>
          <w:sz w:val="28"/>
          <w:szCs w:val="28"/>
        </w:rPr>
        <w:t xml:space="preserve"> + </w:t>
      </w:r>
      <w:r w:rsidRPr="00015F37">
        <w:rPr>
          <w:sz w:val="28"/>
          <w:szCs w:val="28"/>
          <w:lang w:val="en-US"/>
        </w:rPr>
        <w:t>Na</w:t>
      </w:r>
      <w:r w:rsidRPr="00015F37">
        <w:rPr>
          <w:sz w:val="28"/>
          <w:szCs w:val="28"/>
          <w:vertAlign w:val="subscript"/>
        </w:rPr>
        <w:t>2</w:t>
      </w:r>
      <w:r w:rsidRPr="00015F37">
        <w:rPr>
          <w:sz w:val="28"/>
          <w:szCs w:val="28"/>
          <w:lang w:val="en-US"/>
        </w:rPr>
        <w:t>O</w:t>
      </w:r>
      <w:r w:rsidRPr="00015F37">
        <w:rPr>
          <w:sz w:val="28"/>
          <w:szCs w:val="28"/>
        </w:rPr>
        <w:t xml:space="preserve"> - 8-12%.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>В фарфоровом черепке основной непрерывной фазой, в которой диспергированы другие фазы, является стекловидная.</w:t>
      </w:r>
    </w:p>
    <w:p w:rsidR="00015F37" w:rsidRPr="00015F37" w:rsidRDefault="00015F37" w:rsidP="00015F37">
      <w:pPr>
        <w:ind w:firstLine="454"/>
        <w:jc w:val="both"/>
        <w:rPr>
          <w:rFonts w:eastAsia="Calibri"/>
          <w:spacing w:val="-2"/>
          <w:sz w:val="28"/>
          <w:szCs w:val="28"/>
        </w:rPr>
      </w:pPr>
      <w:r w:rsidRPr="00015F37">
        <w:rPr>
          <w:rFonts w:eastAsia="Calibri"/>
          <w:spacing w:val="-2"/>
          <w:sz w:val="28"/>
          <w:szCs w:val="28"/>
        </w:rPr>
        <w:t xml:space="preserve">Структурно стекловидная фаза фарфора представляет собой массу, проросшую мелкими субмикроскопическими кристаллами муллита. В участках расположения полевошпатового расплава игольчатые кристаллы муллита достигают 10-12 мкм, в единичных участках - до 20-40 мкм. Муллит располагается в виде густой сетки и реже встречается в виде шагрени. Содержание стекломуллитовой фазы колеблется в фарфоре в широких пределах, повышаясь в мягком фарфоре до 85% и понижаясь в твердом - до 60% </w:t>
      </w:r>
      <w:r w:rsidRPr="00015F37">
        <w:rPr>
          <w:sz w:val="28"/>
          <w:szCs w:val="28"/>
        </w:rPr>
        <w:t>[16-18].</w:t>
      </w:r>
    </w:p>
    <w:p w:rsidR="00BE5403" w:rsidRPr="00175805" w:rsidRDefault="00BE5403" w:rsidP="00AB2A83">
      <w:pPr>
        <w:ind w:firstLine="454"/>
        <w:jc w:val="both"/>
        <w:rPr>
          <w:spacing w:val="-6"/>
          <w:sz w:val="28"/>
          <w:szCs w:val="28"/>
        </w:rPr>
      </w:pPr>
    </w:p>
    <w:p w:rsidR="00BE5403" w:rsidRPr="00BD30FA" w:rsidRDefault="00BE5403" w:rsidP="00AB2A83">
      <w:pPr>
        <w:ind w:firstLine="454"/>
        <w:jc w:val="both"/>
        <w:rPr>
          <w:spacing w:val="-6"/>
          <w:sz w:val="28"/>
          <w:szCs w:val="28"/>
          <w:lang w:val="ru-RU"/>
        </w:rPr>
      </w:pPr>
    </w:p>
    <w:p w:rsidR="004828D2" w:rsidRPr="00406A4D" w:rsidRDefault="004828D2" w:rsidP="004828D2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  <w:r w:rsidRPr="00406A4D">
        <w:rPr>
          <w:b/>
          <w:i/>
          <w:sz w:val="28"/>
          <w:szCs w:val="28"/>
          <w:u w:val="single"/>
        </w:rPr>
        <w:t>Оборудование, приборы и технические средства</w:t>
      </w:r>
    </w:p>
    <w:p w:rsidR="004828D2" w:rsidRPr="003C340C" w:rsidRDefault="004828D2" w:rsidP="004828D2">
      <w:pPr>
        <w:pStyle w:val="ab"/>
        <w:widowControl w:val="0"/>
        <w:numPr>
          <w:ilvl w:val="3"/>
          <w:numId w:val="15"/>
        </w:numPr>
        <w:shd w:val="clear" w:color="auto" w:fill="FFFFFF"/>
        <w:tabs>
          <w:tab w:val="clear" w:pos="3513"/>
          <w:tab w:val="num" w:pos="42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</w:rPr>
      </w:pPr>
      <w:r w:rsidRPr="003C340C">
        <w:rPr>
          <w:rFonts w:ascii="Times New Roman" w:hAnsi="Times New Roman"/>
          <w:color w:val="000000"/>
          <w:sz w:val="28"/>
        </w:rPr>
        <w:t>Аналитические весы</w:t>
      </w:r>
    </w:p>
    <w:p w:rsidR="004828D2" w:rsidRPr="003C340C" w:rsidRDefault="004828D2" w:rsidP="004828D2">
      <w:pPr>
        <w:pStyle w:val="ab"/>
        <w:widowControl w:val="0"/>
        <w:numPr>
          <w:ilvl w:val="3"/>
          <w:numId w:val="15"/>
        </w:numPr>
        <w:shd w:val="clear" w:color="auto" w:fill="FFFFFF"/>
        <w:tabs>
          <w:tab w:val="clear" w:pos="3513"/>
          <w:tab w:val="left" w:pos="42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</w:rPr>
      </w:pPr>
      <w:r w:rsidRPr="003C340C">
        <w:rPr>
          <w:rFonts w:ascii="Times New Roman" w:hAnsi="Times New Roman"/>
          <w:color w:val="000000"/>
          <w:sz w:val="28"/>
        </w:rPr>
        <w:t>Мерный сосуд</w:t>
      </w:r>
    </w:p>
    <w:p w:rsidR="004828D2" w:rsidRDefault="004828D2" w:rsidP="004828D2">
      <w:pPr>
        <w:pStyle w:val="ab"/>
        <w:widowControl w:val="0"/>
        <w:numPr>
          <w:ilvl w:val="3"/>
          <w:numId w:val="15"/>
        </w:numPr>
        <w:shd w:val="clear" w:color="auto" w:fill="FFFFFF"/>
        <w:tabs>
          <w:tab w:val="clear" w:pos="3513"/>
          <w:tab w:val="num" w:pos="42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</w:rPr>
      </w:pPr>
      <w:r w:rsidRPr="003C340C">
        <w:rPr>
          <w:rFonts w:ascii="Times New Roman" w:hAnsi="Times New Roman"/>
          <w:color w:val="000000"/>
          <w:sz w:val="28"/>
        </w:rPr>
        <w:t>Металлическая линейка</w:t>
      </w:r>
    </w:p>
    <w:p w:rsidR="004828D2" w:rsidRPr="003C340C" w:rsidRDefault="00015F37" w:rsidP="004828D2">
      <w:pPr>
        <w:pStyle w:val="ab"/>
        <w:widowControl w:val="0"/>
        <w:numPr>
          <w:ilvl w:val="3"/>
          <w:numId w:val="15"/>
        </w:numPr>
        <w:shd w:val="clear" w:color="auto" w:fill="FFFFFF"/>
        <w:tabs>
          <w:tab w:val="clear" w:pos="3513"/>
          <w:tab w:val="num" w:pos="42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Образцы керамики</w:t>
      </w:r>
    </w:p>
    <w:p w:rsidR="004828D2" w:rsidRDefault="004828D2" w:rsidP="00AB2A83">
      <w:pPr>
        <w:ind w:firstLine="454"/>
        <w:jc w:val="both"/>
        <w:rPr>
          <w:spacing w:val="-6"/>
          <w:sz w:val="28"/>
          <w:szCs w:val="28"/>
          <w:lang w:val="ru-RU"/>
        </w:rPr>
      </w:pPr>
    </w:p>
    <w:p w:rsidR="004828D2" w:rsidRPr="00AB2A83" w:rsidRDefault="004828D2" w:rsidP="00AB2A83">
      <w:pPr>
        <w:ind w:firstLine="454"/>
        <w:jc w:val="both"/>
        <w:rPr>
          <w:spacing w:val="-6"/>
          <w:sz w:val="28"/>
          <w:szCs w:val="28"/>
          <w:lang w:val="ru-RU"/>
        </w:rPr>
      </w:pPr>
    </w:p>
    <w:p w:rsidR="008E3F7C" w:rsidRPr="00406A4D" w:rsidRDefault="008E3F7C" w:rsidP="00AB2A83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  <w:r w:rsidRPr="00406A4D">
        <w:rPr>
          <w:b/>
          <w:i/>
          <w:sz w:val="28"/>
          <w:szCs w:val="28"/>
          <w:u w:val="single"/>
          <w:lang w:val="ru-RU"/>
        </w:rPr>
        <w:t>Порядок выполнения работы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 xml:space="preserve">Методы исследования структуры посуды: рентгеноструктурный (рентгенофазовый) анализ; электронная микроскопия </w:t>
      </w:r>
      <w:r>
        <w:rPr>
          <w:sz w:val="28"/>
          <w:szCs w:val="28"/>
          <w:lang w:val="ru-RU"/>
        </w:rPr>
        <w:t>(</w:t>
      </w:r>
      <w:r w:rsidRPr="00015F37">
        <w:rPr>
          <w:sz w:val="28"/>
          <w:szCs w:val="28"/>
        </w:rPr>
        <w:t xml:space="preserve">на базе ЮКГУ </w:t>
      </w:r>
      <w:r w:rsidRPr="00015F37">
        <w:rPr>
          <w:sz w:val="28"/>
          <w:szCs w:val="28"/>
        </w:rPr>
        <w:lastRenderedPageBreak/>
        <w:t>им.М.Ауэзова</w:t>
      </w:r>
      <w:r>
        <w:rPr>
          <w:sz w:val="28"/>
          <w:szCs w:val="28"/>
          <w:lang w:val="ru-RU"/>
        </w:rPr>
        <w:t xml:space="preserve">: </w:t>
      </w:r>
      <w:r w:rsidRPr="00015F37">
        <w:rPr>
          <w:sz w:val="28"/>
          <w:szCs w:val="28"/>
        </w:rPr>
        <w:t xml:space="preserve">дифрактометр "ДРОН-3", растровый низковакуумный электронный микроскоп </w:t>
      </w:r>
      <w:r w:rsidRPr="00015F37">
        <w:rPr>
          <w:sz w:val="28"/>
          <w:szCs w:val="28"/>
          <w:lang w:val="en-US"/>
        </w:rPr>
        <w:t>JSM</w:t>
      </w:r>
      <w:r w:rsidRPr="00015F37">
        <w:rPr>
          <w:sz w:val="28"/>
          <w:szCs w:val="28"/>
        </w:rPr>
        <w:t>-6490</w:t>
      </w:r>
      <w:r w:rsidRPr="00015F37">
        <w:rPr>
          <w:sz w:val="28"/>
          <w:szCs w:val="28"/>
          <w:lang w:val="en-US"/>
        </w:rPr>
        <w:t>LV</w:t>
      </w:r>
      <w:r w:rsidRPr="00015F37">
        <w:rPr>
          <w:sz w:val="28"/>
          <w:szCs w:val="28"/>
        </w:rPr>
        <w:t xml:space="preserve"> с системой энергодисперсного микроанализа </w:t>
      </w:r>
      <w:r w:rsidRPr="00015F37">
        <w:rPr>
          <w:sz w:val="28"/>
          <w:szCs w:val="28"/>
          <w:lang w:val="en-US"/>
        </w:rPr>
        <w:t>INCA</w:t>
      </w:r>
      <w:r w:rsidRPr="00015F37">
        <w:rPr>
          <w:sz w:val="28"/>
          <w:szCs w:val="28"/>
        </w:rPr>
        <w:t xml:space="preserve"> </w:t>
      </w:r>
      <w:r w:rsidRPr="00015F37">
        <w:rPr>
          <w:sz w:val="28"/>
          <w:szCs w:val="28"/>
          <w:lang w:val="en-US"/>
        </w:rPr>
        <w:t>Energy</w:t>
      </w:r>
      <w:r w:rsidRPr="00015F37">
        <w:rPr>
          <w:sz w:val="28"/>
          <w:szCs w:val="28"/>
        </w:rPr>
        <w:t>).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Идентификации минералов выполн</w:t>
      </w:r>
      <w:r>
        <w:rPr>
          <w:sz w:val="28"/>
          <w:szCs w:val="28"/>
          <w:lang w:val="ru-RU"/>
        </w:rPr>
        <w:t>яется</w:t>
      </w:r>
      <w:r w:rsidRPr="00015F37">
        <w:rPr>
          <w:sz w:val="28"/>
          <w:szCs w:val="28"/>
        </w:rPr>
        <w:t xml:space="preserve"> по "</w:t>
      </w:r>
      <w:r w:rsidRPr="00015F37">
        <w:rPr>
          <w:rFonts w:eastAsia="Calibri"/>
          <w:sz w:val="28"/>
          <w:szCs w:val="28"/>
        </w:rPr>
        <w:t>Рентгенометрическому определителю минералов"</w:t>
      </w:r>
      <w:r w:rsidRPr="00015F37">
        <w:rPr>
          <w:sz w:val="28"/>
          <w:szCs w:val="28"/>
        </w:rPr>
        <w:t>.</w:t>
      </w:r>
    </w:p>
    <w:p w:rsidR="00015F37" w:rsidRPr="00015F37" w:rsidRDefault="00015F37" w:rsidP="00015F37">
      <w:pPr>
        <w:ind w:firstLine="454"/>
        <w:jc w:val="both"/>
        <w:rPr>
          <w:sz w:val="28"/>
          <w:szCs w:val="28"/>
        </w:rPr>
      </w:pPr>
      <w:r w:rsidRPr="00015F37">
        <w:rPr>
          <w:sz w:val="28"/>
          <w:szCs w:val="28"/>
        </w:rPr>
        <w:t>Пористость определена общепризнанным в электронной микроскопии методом -  отношением количества занимаемых порами клеток на количество всех клеток занимаемых снимком, каждая клетка 5х5 мм.</w:t>
      </w:r>
    </w:p>
    <w:p w:rsidR="005817A3" w:rsidRPr="00015F37" w:rsidRDefault="005817A3" w:rsidP="00015F37">
      <w:pPr>
        <w:widowControl w:val="0"/>
        <w:shd w:val="clear" w:color="auto" w:fill="FFFFFF"/>
        <w:autoSpaceDE w:val="0"/>
        <w:autoSpaceDN w:val="0"/>
        <w:adjustRightInd w:val="0"/>
        <w:ind w:firstLine="454"/>
        <w:jc w:val="both"/>
        <w:rPr>
          <w:sz w:val="28"/>
          <w:szCs w:val="28"/>
        </w:rPr>
      </w:pPr>
    </w:p>
    <w:p w:rsidR="005817A3" w:rsidRPr="00AB2A83" w:rsidRDefault="005817A3" w:rsidP="00AB2A83">
      <w:pPr>
        <w:widowControl w:val="0"/>
        <w:shd w:val="clear" w:color="auto" w:fill="FFFFFF"/>
        <w:autoSpaceDE w:val="0"/>
        <w:autoSpaceDN w:val="0"/>
        <w:adjustRightInd w:val="0"/>
        <w:ind w:firstLine="454"/>
        <w:jc w:val="both"/>
        <w:rPr>
          <w:sz w:val="28"/>
          <w:szCs w:val="28"/>
          <w:lang w:val="ru-RU"/>
        </w:rPr>
      </w:pPr>
    </w:p>
    <w:p w:rsidR="005817A3" w:rsidRDefault="00D07FD9" w:rsidP="005817A3">
      <w:pPr>
        <w:ind w:left="-567" w:firstLine="851"/>
        <w:rPr>
          <w:b/>
          <w:sz w:val="28"/>
          <w:lang w:val="ru-RU"/>
        </w:rPr>
      </w:pPr>
      <w:r w:rsidRPr="00F93E0C">
        <w:rPr>
          <w:b/>
          <w:i/>
          <w:sz w:val="28"/>
          <w:szCs w:val="28"/>
          <w:u w:val="single"/>
          <w:lang w:eastAsia="ko-KR"/>
        </w:rPr>
        <w:t>Вопросы самоконтроля</w:t>
      </w:r>
    </w:p>
    <w:p w:rsidR="00D95C38" w:rsidRPr="00D95C38" w:rsidRDefault="00D95C38" w:rsidP="00D95C38">
      <w:pPr>
        <w:numPr>
          <w:ilvl w:val="0"/>
          <w:numId w:val="37"/>
        </w:numPr>
        <w:ind w:left="714" w:hanging="357"/>
        <w:jc w:val="both"/>
        <w:rPr>
          <w:rFonts w:eastAsia="Arial Unicode MS"/>
          <w:sz w:val="28"/>
          <w:szCs w:val="28"/>
        </w:rPr>
      </w:pPr>
      <w:r w:rsidRPr="00D95C38">
        <w:rPr>
          <w:sz w:val="28"/>
          <w:szCs w:val="28"/>
        </w:rPr>
        <w:t xml:space="preserve">Расскажите об искусственных пористых заполнителях, их назначении, классификации. </w:t>
      </w:r>
    </w:p>
    <w:p w:rsidR="00D95C38" w:rsidRPr="00D95C38" w:rsidRDefault="00D95C38" w:rsidP="00D95C38">
      <w:pPr>
        <w:numPr>
          <w:ilvl w:val="0"/>
          <w:numId w:val="37"/>
        </w:numPr>
        <w:ind w:left="714" w:hanging="357"/>
        <w:jc w:val="both"/>
        <w:rPr>
          <w:rFonts w:eastAsia="Arial Unicode MS"/>
          <w:sz w:val="28"/>
          <w:szCs w:val="28"/>
        </w:rPr>
      </w:pPr>
      <w:r w:rsidRPr="00D95C38">
        <w:rPr>
          <w:sz w:val="28"/>
          <w:szCs w:val="28"/>
        </w:rPr>
        <w:t>Опишите технические условия на керамзитовый гравий</w:t>
      </w:r>
    </w:p>
    <w:p w:rsidR="00D95C38" w:rsidRPr="00D95C38" w:rsidRDefault="00D95C38" w:rsidP="00D95C38">
      <w:pPr>
        <w:pStyle w:val="af"/>
        <w:numPr>
          <w:ilvl w:val="0"/>
          <w:numId w:val="37"/>
        </w:numPr>
        <w:spacing w:after="0"/>
        <w:ind w:left="714" w:hanging="357"/>
        <w:jc w:val="both"/>
        <w:rPr>
          <w:bCs/>
          <w:spacing w:val="-8"/>
          <w:sz w:val="28"/>
          <w:szCs w:val="28"/>
        </w:rPr>
      </w:pPr>
      <w:r w:rsidRPr="00D95C38">
        <w:rPr>
          <w:sz w:val="28"/>
          <w:szCs w:val="28"/>
        </w:rPr>
        <w:t>Опишите физико-химические основы производства керамзита</w:t>
      </w:r>
    </w:p>
    <w:p w:rsidR="00D95C38" w:rsidRPr="00D95C38" w:rsidRDefault="00D95C38" w:rsidP="00D95C38">
      <w:pPr>
        <w:pStyle w:val="af"/>
        <w:numPr>
          <w:ilvl w:val="0"/>
          <w:numId w:val="37"/>
        </w:numPr>
        <w:spacing w:after="0"/>
        <w:ind w:left="714" w:hanging="357"/>
        <w:jc w:val="both"/>
        <w:rPr>
          <w:bCs/>
          <w:spacing w:val="-8"/>
          <w:sz w:val="28"/>
          <w:szCs w:val="28"/>
        </w:rPr>
      </w:pPr>
      <w:r w:rsidRPr="00D95C38">
        <w:rPr>
          <w:sz w:val="28"/>
          <w:szCs w:val="28"/>
        </w:rPr>
        <w:t>Опишите требования, предъявляемые к глинистому сырью для производства керамзита; добавки, повышающие вспучиваемость глинистого сырья</w:t>
      </w:r>
    </w:p>
    <w:p w:rsidR="00D95C38" w:rsidRPr="00D95C38" w:rsidRDefault="00D95C38" w:rsidP="00D95C38">
      <w:pPr>
        <w:pStyle w:val="af"/>
        <w:numPr>
          <w:ilvl w:val="0"/>
          <w:numId w:val="37"/>
        </w:numPr>
        <w:spacing w:after="0"/>
        <w:ind w:left="714" w:hanging="357"/>
        <w:jc w:val="both"/>
        <w:rPr>
          <w:bCs/>
          <w:spacing w:val="-8"/>
          <w:sz w:val="28"/>
          <w:szCs w:val="28"/>
        </w:rPr>
      </w:pPr>
      <w:r w:rsidRPr="00D95C38">
        <w:rPr>
          <w:sz w:val="28"/>
          <w:szCs w:val="28"/>
        </w:rPr>
        <w:t>Опишите различные методы подготовки сырья и получения гранул сырца для производства керамзита в зависимости от свойств сырья и необходимости введения добавок, обоснование выбора способа производства керамзита</w:t>
      </w:r>
    </w:p>
    <w:p w:rsidR="00D95C38" w:rsidRPr="00D95C38" w:rsidRDefault="00D95C38" w:rsidP="00D95C38">
      <w:pPr>
        <w:pStyle w:val="af"/>
        <w:numPr>
          <w:ilvl w:val="0"/>
          <w:numId w:val="37"/>
        </w:numPr>
        <w:spacing w:after="0"/>
        <w:ind w:left="714" w:hanging="357"/>
        <w:jc w:val="both"/>
        <w:rPr>
          <w:bCs/>
          <w:spacing w:val="-8"/>
          <w:sz w:val="28"/>
          <w:szCs w:val="28"/>
        </w:rPr>
      </w:pPr>
      <w:r w:rsidRPr="00D95C38">
        <w:rPr>
          <w:sz w:val="28"/>
          <w:szCs w:val="28"/>
        </w:rPr>
        <w:t>Опишите режим обжига керамзитового гравия во вращающихся печах</w:t>
      </w:r>
    </w:p>
    <w:p w:rsidR="00F75074" w:rsidRPr="00F75074" w:rsidRDefault="00D95C38" w:rsidP="00F75074">
      <w:pPr>
        <w:pStyle w:val="af"/>
        <w:numPr>
          <w:ilvl w:val="0"/>
          <w:numId w:val="37"/>
        </w:numPr>
        <w:spacing w:after="0"/>
        <w:ind w:left="714" w:hanging="357"/>
        <w:jc w:val="both"/>
        <w:rPr>
          <w:bCs/>
          <w:spacing w:val="-8"/>
          <w:sz w:val="28"/>
          <w:szCs w:val="28"/>
        </w:rPr>
      </w:pPr>
      <w:r w:rsidRPr="00D95C38">
        <w:rPr>
          <w:sz w:val="28"/>
          <w:szCs w:val="28"/>
        </w:rPr>
        <w:t>Технология производства аглопорита – опишите требования к готовой продукции, область применения, особенности технологии</w:t>
      </w:r>
    </w:p>
    <w:p w:rsidR="006E4A64" w:rsidRPr="00F75074" w:rsidRDefault="00F75074" w:rsidP="00F75074">
      <w:pPr>
        <w:pStyle w:val="af"/>
        <w:numPr>
          <w:ilvl w:val="0"/>
          <w:numId w:val="37"/>
        </w:numPr>
        <w:spacing w:after="0"/>
        <w:ind w:left="714" w:hanging="357"/>
        <w:jc w:val="both"/>
        <w:rPr>
          <w:bCs/>
          <w:spacing w:val="-8"/>
          <w:sz w:val="28"/>
          <w:szCs w:val="28"/>
        </w:rPr>
      </w:pPr>
      <w:r w:rsidRPr="00F75074">
        <w:rPr>
          <w:spacing w:val="-6"/>
          <w:sz w:val="28"/>
          <w:szCs w:val="28"/>
          <w:lang w:val="ru-RU"/>
        </w:rPr>
        <w:t>О</w:t>
      </w:r>
      <w:r>
        <w:rPr>
          <w:spacing w:val="-6"/>
          <w:sz w:val="28"/>
          <w:szCs w:val="28"/>
          <w:lang w:val="ru-RU"/>
        </w:rPr>
        <w:t>пишите методику определения о</w:t>
      </w:r>
      <w:r w:rsidRPr="00F75074">
        <w:rPr>
          <w:spacing w:val="-6"/>
          <w:sz w:val="28"/>
          <w:szCs w:val="28"/>
          <w:lang w:val="ru-RU"/>
        </w:rPr>
        <w:t>б</w:t>
      </w:r>
      <w:r>
        <w:rPr>
          <w:spacing w:val="-6"/>
          <w:sz w:val="28"/>
          <w:szCs w:val="28"/>
          <w:lang w:val="ru-RU"/>
        </w:rPr>
        <w:t>ъемной насыпной массы</w:t>
      </w:r>
      <w:r w:rsidRPr="00F75074">
        <w:rPr>
          <w:spacing w:val="-6"/>
          <w:sz w:val="28"/>
          <w:szCs w:val="28"/>
          <w:lang w:val="ru-RU"/>
        </w:rPr>
        <w:t xml:space="preserve"> пикнометрическим способом</w:t>
      </w:r>
    </w:p>
    <w:p w:rsidR="00E852AF" w:rsidRDefault="00E852AF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p w:rsidR="0059676D" w:rsidRDefault="0059676D" w:rsidP="0059676D">
      <w:pPr>
        <w:ind w:firstLine="45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highlight w:val="white"/>
        </w:rPr>
        <w:lastRenderedPageBreak/>
        <w:t xml:space="preserve">Лабораторная работа № </w:t>
      </w:r>
      <w:r>
        <w:rPr>
          <w:b/>
          <w:sz w:val="28"/>
          <w:szCs w:val="28"/>
          <w:lang w:val="ru-RU"/>
        </w:rPr>
        <w:t>8</w:t>
      </w:r>
    </w:p>
    <w:p w:rsidR="00015F37" w:rsidRPr="00015F37" w:rsidRDefault="00015F37" w:rsidP="00015F37">
      <w:pPr>
        <w:pStyle w:val="af"/>
        <w:spacing w:after="0"/>
        <w:ind w:left="0"/>
        <w:jc w:val="center"/>
        <w:rPr>
          <w:b/>
          <w:sz w:val="28"/>
          <w:szCs w:val="28"/>
        </w:rPr>
      </w:pPr>
      <w:r w:rsidRPr="00015F37">
        <w:rPr>
          <w:b/>
          <w:sz w:val="28"/>
          <w:szCs w:val="28"/>
        </w:rPr>
        <w:t>Определение спекаемости тонкокерамических масс, проектирование режима обжига керамических образцов</w:t>
      </w:r>
    </w:p>
    <w:p w:rsidR="003B5C04" w:rsidRPr="00015F37" w:rsidRDefault="003B5C04" w:rsidP="0059676D">
      <w:pPr>
        <w:ind w:firstLine="454"/>
        <w:jc w:val="center"/>
        <w:rPr>
          <w:b/>
          <w:sz w:val="28"/>
          <w:szCs w:val="28"/>
        </w:rPr>
      </w:pPr>
    </w:p>
    <w:p w:rsidR="005F6EBF" w:rsidRDefault="005F6EBF" w:rsidP="00AB2A83">
      <w:pPr>
        <w:ind w:firstLine="454"/>
        <w:jc w:val="both"/>
        <w:rPr>
          <w:b/>
          <w:sz w:val="28"/>
          <w:szCs w:val="28"/>
          <w:lang w:val="ru-RU"/>
        </w:rPr>
      </w:pPr>
    </w:p>
    <w:p w:rsidR="00A91C53" w:rsidRDefault="00014937" w:rsidP="00AB2A83">
      <w:pPr>
        <w:ind w:firstLine="454"/>
        <w:jc w:val="both"/>
        <w:rPr>
          <w:b/>
          <w:i/>
          <w:color w:val="000000"/>
          <w:sz w:val="28"/>
          <w:u w:val="single"/>
          <w:lang w:val="ru-RU"/>
        </w:rPr>
      </w:pPr>
      <w:r>
        <w:rPr>
          <w:b/>
          <w:i/>
          <w:color w:val="000000"/>
          <w:sz w:val="28"/>
          <w:u w:val="single"/>
        </w:rPr>
        <w:t>Теоретические сведения</w:t>
      </w:r>
    </w:p>
    <w:p w:rsidR="00014937" w:rsidRPr="00014937" w:rsidRDefault="00014937" w:rsidP="00AB2A83">
      <w:pPr>
        <w:ind w:firstLine="454"/>
        <w:jc w:val="both"/>
        <w:rPr>
          <w:b/>
          <w:sz w:val="28"/>
          <w:szCs w:val="28"/>
          <w:lang w:val="ru-RU"/>
        </w:rPr>
      </w:pPr>
    </w:p>
    <w:p w:rsidR="00015F37" w:rsidRPr="00015F37" w:rsidRDefault="00015F37" w:rsidP="00015F37">
      <w:pPr>
        <w:autoSpaceDE w:val="0"/>
        <w:autoSpaceDN w:val="0"/>
        <w:adjustRightInd w:val="0"/>
        <w:ind w:firstLine="426"/>
        <w:jc w:val="both"/>
        <w:rPr>
          <w:rFonts w:eastAsia="Newton-Regular"/>
          <w:sz w:val="28"/>
          <w:szCs w:val="28"/>
          <w:lang w:val="ru-RU" w:eastAsia="en-US"/>
        </w:rPr>
      </w:pPr>
      <w:r w:rsidRPr="00015F37">
        <w:rPr>
          <w:rFonts w:eastAsia="Newton-Regular"/>
          <w:sz w:val="28"/>
          <w:szCs w:val="28"/>
          <w:lang w:val="ru-RU" w:eastAsia="en-US"/>
        </w:rPr>
        <w:t xml:space="preserve">Основоположник теории спекания и математического </w:t>
      </w:r>
      <w:r>
        <w:rPr>
          <w:rFonts w:eastAsia="Newton-Regular"/>
          <w:sz w:val="28"/>
          <w:szCs w:val="28"/>
          <w:lang w:val="ru-RU" w:eastAsia="en-US"/>
        </w:rPr>
        <w:t>ана</w:t>
      </w:r>
      <w:r w:rsidRPr="00015F37">
        <w:rPr>
          <w:rFonts w:eastAsia="Newton-Regular"/>
          <w:sz w:val="28"/>
          <w:szCs w:val="28"/>
          <w:lang w:val="ru-RU" w:eastAsia="en-US"/>
        </w:rPr>
        <w:t>лиза спекания — Я. И. Френкель. Основой теории спекания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015F37">
        <w:rPr>
          <w:rFonts w:eastAsia="Newton-Regular"/>
          <w:sz w:val="28"/>
          <w:szCs w:val="28"/>
          <w:lang w:val="ru-RU" w:eastAsia="en-US"/>
        </w:rPr>
        <w:t>являются закономерности вязкого течения аморфных тел.</w:t>
      </w:r>
    </w:p>
    <w:p w:rsidR="00BF6850" w:rsidRPr="00015F37" w:rsidRDefault="00015F37" w:rsidP="00015F37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015F37">
        <w:rPr>
          <w:rFonts w:eastAsia="Newton-Regular"/>
          <w:sz w:val="28"/>
          <w:szCs w:val="28"/>
          <w:lang w:val="ru-RU" w:eastAsia="en-US"/>
        </w:rPr>
        <w:t xml:space="preserve">Механизм спекания обусловливается самопроизвольным </w:t>
      </w:r>
      <w:r>
        <w:rPr>
          <w:rFonts w:eastAsia="Newton-Regular"/>
          <w:sz w:val="28"/>
          <w:szCs w:val="28"/>
          <w:lang w:val="ru-RU" w:eastAsia="en-US"/>
        </w:rPr>
        <w:t>объ</w:t>
      </w:r>
      <w:r w:rsidRPr="00015F37">
        <w:rPr>
          <w:rFonts w:eastAsia="Newton-Regular"/>
          <w:sz w:val="28"/>
          <w:szCs w:val="28"/>
          <w:lang w:val="ru-RU" w:eastAsia="en-US"/>
        </w:rPr>
        <w:t xml:space="preserve">емно-вязким течением материала в полость поры за счет </w:t>
      </w:r>
      <w:r>
        <w:rPr>
          <w:rFonts w:eastAsia="Newton-Regular"/>
          <w:sz w:val="28"/>
          <w:szCs w:val="28"/>
          <w:lang w:val="ru-RU" w:eastAsia="en-US"/>
        </w:rPr>
        <w:t>пе</w:t>
      </w:r>
      <w:r w:rsidRPr="00015F37">
        <w:rPr>
          <w:rFonts w:eastAsia="Newton-Regular"/>
          <w:sz w:val="28"/>
          <w:szCs w:val="28"/>
          <w:lang w:val="ru-RU" w:eastAsia="en-US"/>
        </w:rPr>
        <w:t>ремещения вакансий. В этом процессе имеет место диффузия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015F37">
        <w:rPr>
          <w:rFonts w:eastAsia="Newton-Regular"/>
          <w:sz w:val="28"/>
          <w:szCs w:val="28"/>
          <w:lang w:val="ru-RU" w:eastAsia="en-US"/>
        </w:rPr>
        <w:t xml:space="preserve">вакансий в кристаллической решетке. Движущей силой </w:t>
      </w:r>
      <w:r>
        <w:rPr>
          <w:rFonts w:eastAsia="Newton-Regular"/>
          <w:sz w:val="28"/>
          <w:szCs w:val="28"/>
          <w:lang w:val="ru-RU" w:eastAsia="en-US"/>
        </w:rPr>
        <w:t>само</w:t>
      </w:r>
      <w:r w:rsidRPr="00015F37">
        <w:rPr>
          <w:rFonts w:eastAsia="Newton-Regular"/>
          <w:sz w:val="28"/>
          <w:szCs w:val="28"/>
          <w:lang w:val="ru-RU" w:eastAsia="en-US"/>
        </w:rPr>
        <w:t>произвольного уплотнения пористого тела является стремление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015F37">
        <w:rPr>
          <w:rFonts w:eastAsia="Newton-Regular"/>
          <w:sz w:val="28"/>
          <w:szCs w:val="28"/>
          <w:lang w:val="ru-RU" w:eastAsia="en-US"/>
        </w:rPr>
        <w:t xml:space="preserve">к уменьшению свободной энергии поверхности, при этом </w:t>
      </w:r>
      <w:r>
        <w:rPr>
          <w:rFonts w:eastAsia="Newton-Regular"/>
          <w:sz w:val="28"/>
          <w:szCs w:val="28"/>
          <w:lang w:val="ru-RU" w:eastAsia="en-US"/>
        </w:rPr>
        <w:t>кине</w:t>
      </w:r>
      <w:r w:rsidRPr="00015F37">
        <w:rPr>
          <w:rFonts w:eastAsia="Newton-Regular"/>
          <w:sz w:val="28"/>
          <w:szCs w:val="28"/>
          <w:lang w:val="ru-RU" w:eastAsia="en-US"/>
        </w:rPr>
        <w:t>тика процесса определяется закономерностями вязкого течения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015F37">
        <w:rPr>
          <w:rFonts w:eastAsia="Newton-Regular"/>
          <w:sz w:val="28"/>
          <w:szCs w:val="28"/>
          <w:lang w:val="ru-RU" w:eastAsia="en-US"/>
        </w:rPr>
        <w:t>(ползучести) вещества. Силой, обусловливающей уплотнение,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015F37">
        <w:rPr>
          <w:rFonts w:eastAsia="Newton-Regular"/>
          <w:sz w:val="28"/>
          <w:szCs w:val="28"/>
          <w:lang w:val="ru-RU" w:eastAsia="en-US"/>
        </w:rPr>
        <w:t xml:space="preserve">считается поверхностное натяжение (лапласовское </w:t>
      </w:r>
      <w:r>
        <w:rPr>
          <w:rFonts w:eastAsia="Newton-Regular"/>
          <w:sz w:val="28"/>
          <w:szCs w:val="28"/>
          <w:lang w:val="ru-RU" w:eastAsia="en-US"/>
        </w:rPr>
        <w:t>капилляр</w:t>
      </w:r>
      <w:r w:rsidRPr="00015F37">
        <w:rPr>
          <w:rFonts w:eastAsia="Newton-Regular"/>
          <w:sz w:val="28"/>
          <w:szCs w:val="28"/>
          <w:lang w:val="ru-RU" w:eastAsia="en-US"/>
        </w:rPr>
        <w:t>ное давление). Недостатком теории Френкеля является то, что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015F37">
        <w:rPr>
          <w:rFonts w:eastAsia="Newton-Regular"/>
          <w:sz w:val="28"/>
          <w:szCs w:val="28"/>
          <w:lang w:val="ru-RU" w:eastAsia="en-US"/>
        </w:rPr>
        <w:t>она не учитывает реальную геометрию системы и состояние</w:t>
      </w:r>
      <w:r>
        <w:rPr>
          <w:rFonts w:eastAsia="Newton-Regular"/>
          <w:sz w:val="28"/>
          <w:szCs w:val="28"/>
          <w:lang w:val="ru-RU" w:eastAsia="en-US"/>
        </w:rPr>
        <w:t xml:space="preserve"> </w:t>
      </w:r>
      <w:r w:rsidRPr="00015F37">
        <w:rPr>
          <w:rFonts w:eastAsia="Newton-Regular"/>
          <w:sz w:val="28"/>
          <w:szCs w:val="28"/>
          <w:lang w:val="ru-RU" w:eastAsia="en-US"/>
        </w:rPr>
        <w:t>спекаемого порошка.</w:t>
      </w:r>
      <w:r w:rsidR="00BF6850" w:rsidRPr="00015F37">
        <w:rPr>
          <w:sz w:val="28"/>
          <w:szCs w:val="28"/>
        </w:rPr>
        <w:t>.</w:t>
      </w:r>
    </w:p>
    <w:p w:rsidR="00C92A1B" w:rsidRPr="00015F37" w:rsidRDefault="00C92A1B" w:rsidP="00015F37">
      <w:pPr>
        <w:ind w:firstLine="426"/>
        <w:jc w:val="both"/>
        <w:rPr>
          <w:b/>
          <w:sz w:val="28"/>
          <w:szCs w:val="28"/>
        </w:rPr>
      </w:pPr>
    </w:p>
    <w:p w:rsidR="00C92A1B" w:rsidRPr="008F39D0" w:rsidRDefault="00C92A1B" w:rsidP="00C92A1B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  <w:r w:rsidRPr="008F39D0">
        <w:rPr>
          <w:b/>
          <w:i/>
          <w:sz w:val="28"/>
          <w:szCs w:val="28"/>
          <w:u w:val="single"/>
        </w:rPr>
        <w:t>Оборудование, приборы и технические средства</w:t>
      </w:r>
    </w:p>
    <w:p w:rsidR="00FB33AA" w:rsidRDefault="00FB33AA" w:rsidP="00FB33AA">
      <w:pPr>
        <w:ind w:firstLine="454"/>
        <w:jc w:val="both"/>
        <w:rPr>
          <w:b/>
          <w:sz w:val="28"/>
          <w:szCs w:val="28"/>
          <w:lang w:val="ru-RU"/>
        </w:rPr>
      </w:pPr>
      <w:r w:rsidRPr="006D035A">
        <w:rPr>
          <w:b/>
          <w:i/>
          <w:sz w:val="28"/>
          <w:szCs w:val="28"/>
          <w:u w:val="single"/>
        </w:rPr>
        <w:t>Оборудование и материалы</w:t>
      </w:r>
    </w:p>
    <w:p w:rsidR="00FB33AA" w:rsidRDefault="00FB33AA" w:rsidP="00FB33AA">
      <w:pPr>
        <w:pStyle w:val="Default"/>
        <w:numPr>
          <w:ilvl w:val="0"/>
          <w:numId w:val="4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Высушенные изделия в виде кубиков и плиток. </w:t>
      </w:r>
    </w:p>
    <w:p w:rsidR="00FB33AA" w:rsidRDefault="00FB33AA" w:rsidP="00FB33AA">
      <w:pPr>
        <w:pStyle w:val="Default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2. Печь для обжига изделий </w:t>
      </w:r>
    </w:p>
    <w:p w:rsidR="00FB33AA" w:rsidRDefault="00FB33AA" w:rsidP="00FB33AA">
      <w:pPr>
        <w:ind w:firstLine="454"/>
        <w:jc w:val="both"/>
        <w:rPr>
          <w:b/>
          <w:i/>
          <w:spacing w:val="2"/>
          <w:sz w:val="28"/>
          <w:szCs w:val="28"/>
          <w:highlight w:val="white"/>
          <w:u w:val="single"/>
          <w:lang w:val="ru-RU"/>
        </w:rPr>
      </w:pPr>
    </w:p>
    <w:p w:rsidR="00FB33AA" w:rsidRPr="00E070F9" w:rsidRDefault="00FB33AA" w:rsidP="00FB33AA">
      <w:pPr>
        <w:ind w:firstLine="454"/>
        <w:jc w:val="both"/>
        <w:rPr>
          <w:b/>
          <w:sz w:val="28"/>
          <w:szCs w:val="28"/>
          <w:lang w:val="ru-RU"/>
        </w:rPr>
      </w:pPr>
      <w:r w:rsidRPr="00ED1345">
        <w:rPr>
          <w:b/>
          <w:i/>
          <w:spacing w:val="2"/>
          <w:sz w:val="28"/>
          <w:szCs w:val="28"/>
          <w:highlight w:val="white"/>
          <w:u w:val="single"/>
        </w:rPr>
        <w:t>Методы испытаний</w:t>
      </w:r>
    </w:p>
    <w:p w:rsidR="00FB33AA" w:rsidRDefault="00FB33AA" w:rsidP="00FB33AA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Испытуемые образцы (кубики и плиточки), высушенные до содержания остаточной влажности порядка 3 – 5 % обжигают при температурах 900, 950, 1000, 1050°С и т. д. до тех пор, пока после обжига на изделиях не будут обнаружены признаки пережога (деформация образцов, вспучивание, сильное остеклование и т. д.). </w:t>
      </w:r>
    </w:p>
    <w:p w:rsidR="00FB33AA" w:rsidRDefault="00FB33AA" w:rsidP="00FB33AA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каждой температуре обжигают не менее трех образцов. Образцы, которые уже были обожжены при какой-то другой температуре, обжигать нельзя. Образцы, как правило, обжигают в силитовых печах или в керосиновом горне. В процессе обжига температуру повышают со скоростью 2 градуса в мин и при конечной температуре выдерживают их в течение 30 мин. Охлаждение естественное, продолжительностью не менее 10 часов. </w:t>
      </w:r>
    </w:p>
    <w:p w:rsidR="00FB33AA" w:rsidRDefault="00FB33AA" w:rsidP="00FB33AA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обжига каждый образец следует тщательно осмотреть, отмечая при этом местонахождение образцов в печи; цвет и равномерность его распределения по черепку; трещины; изменение формы вследствие различной усадки, что может происходить из-за неравномерного распределения температуры в печи; деформацию или оплавление образцов, связанные с пережогом. </w:t>
      </w:r>
    </w:p>
    <w:p w:rsidR="00FB33AA" w:rsidRDefault="00FB33AA" w:rsidP="00FB33AA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 следует уделять внимание описанию внешнего вида испытуемых образцов, так как это позволяет судить о целом ряде свойств используемого сырья и его пригодности для различных отраслей керамической промышленности. Так, например, </w:t>
      </w:r>
      <w:r>
        <w:rPr>
          <w:i/>
          <w:iCs/>
          <w:sz w:val="28"/>
          <w:szCs w:val="28"/>
        </w:rPr>
        <w:t xml:space="preserve">для фарфоро-фаянсовой </w:t>
      </w:r>
      <w:r>
        <w:rPr>
          <w:sz w:val="28"/>
          <w:szCs w:val="28"/>
        </w:rPr>
        <w:t>промышленности требуются глины, черепок которых получается белого или очень близкого к белому цвету без мушек. Для производств</w:t>
      </w:r>
      <w:r>
        <w:rPr>
          <w:i/>
          <w:iCs/>
          <w:sz w:val="28"/>
          <w:szCs w:val="28"/>
        </w:rPr>
        <w:t xml:space="preserve">а лицевого кирпича, плиток для полов и гончарного товара </w:t>
      </w:r>
      <w:r>
        <w:rPr>
          <w:sz w:val="28"/>
          <w:szCs w:val="28"/>
        </w:rPr>
        <w:t xml:space="preserve">черепок после обжига должен иметь равномерную, приятную для глаза окраску. Для </w:t>
      </w:r>
      <w:r>
        <w:rPr>
          <w:i/>
          <w:iCs/>
          <w:sz w:val="28"/>
          <w:szCs w:val="28"/>
        </w:rPr>
        <w:t xml:space="preserve">огнеупорных изделий </w:t>
      </w:r>
      <w:r>
        <w:rPr>
          <w:sz w:val="28"/>
          <w:szCs w:val="28"/>
        </w:rPr>
        <w:t xml:space="preserve">окраска черепка не существенна, изделия могут иметь неравномерную окраску и мушки, а в некоторых случаях даже небольшие выплавки. </w:t>
      </w:r>
    </w:p>
    <w:p w:rsidR="00FB33AA" w:rsidRDefault="00FB33AA" w:rsidP="00FB33AA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Деформация (а также появление трещин при спекании) обычно связана с большим значением усадки; она является одним из признаков, свидетельствующих о целесообразности отощения глины.</w:t>
      </w:r>
    </w:p>
    <w:p w:rsidR="007047C1" w:rsidRPr="005C5208" w:rsidRDefault="007047C1" w:rsidP="007047C1">
      <w:pPr>
        <w:tabs>
          <w:tab w:val="num" w:pos="720"/>
        </w:tabs>
        <w:ind w:firstLine="454"/>
        <w:jc w:val="both"/>
        <w:rPr>
          <w:sz w:val="28"/>
          <w:szCs w:val="28"/>
          <w:lang w:val="ru-RU"/>
        </w:rPr>
      </w:pPr>
    </w:p>
    <w:p w:rsidR="003B5C04" w:rsidRDefault="00EA46DA" w:rsidP="007047C1">
      <w:pPr>
        <w:ind w:firstLine="454"/>
        <w:rPr>
          <w:b/>
          <w:sz w:val="28"/>
          <w:lang w:val="ru-RU"/>
        </w:rPr>
      </w:pPr>
      <w:r w:rsidRPr="00F93E0C">
        <w:rPr>
          <w:b/>
          <w:i/>
          <w:sz w:val="28"/>
          <w:szCs w:val="28"/>
          <w:u w:val="single"/>
          <w:lang w:eastAsia="ko-KR"/>
        </w:rPr>
        <w:t>Вопросы самоконтроля</w:t>
      </w:r>
    </w:p>
    <w:p w:rsidR="003B5C04" w:rsidRPr="00994846" w:rsidRDefault="003B5C04" w:rsidP="007047C1">
      <w:pPr>
        <w:numPr>
          <w:ilvl w:val="0"/>
          <w:numId w:val="13"/>
        </w:numPr>
        <w:tabs>
          <w:tab w:val="clear" w:pos="1080"/>
          <w:tab w:val="num" w:pos="360"/>
        </w:tabs>
        <w:ind w:left="714" w:hanging="357"/>
        <w:jc w:val="both"/>
        <w:rPr>
          <w:sz w:val="28"/>
          <w:szCs w:val="28"/>
        </w:rPr>
      </w:pPr>
      <w:r w:rsidRPr="00994846">
        <w:rPr>
          <w:sz w:val="28"/>
          <w:szCs w:val="28"/>
        </w:rPr>
        <w:t xml:space="preserve">Что такое </w:t>
      </w:r>
      <w:r w:rsidR="00FB33AA">
        <w:rPr>
          <w:sz w:val="28"/>
          <w:szCs w:val="28"/>
          <w:lang w:val="ru-RU"/>
        </w:rPr>
        <w:t>спекаемость</w:t>
      </w:r>
      <w:r w:rsidRPr="00994846">
        <w:rPr>
          <w:sz w:val="28"/>
          <w:szCs w:val="28"/>
        </w:rPr>
        <w:t>?</w:t>
      </w:r>
    </w:p>
    <w:p w:rsidR="003B5C04" w:rsidRPr="00994846" w:rsidRDefault="00FB33AA" w:rsidP="007047C1">
      <w:pPr>
        <w:numPr>
          <w:ilvl w:val="0"/>
          <w:numId w:val="13"/>
        </w:numPr>
        <w:tabs>
          <w:tab w:val="clear" w:pos="1080"/>
          <w:tab w:val="num" w:pos="360"/>
        </w:tabs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Как определяется спекаемость</w:t>
      </w:r>
      <w:r w:rsidR="003B5C04" w:rsidRPr="00994846">
        <w:rPr>
          <w:sz w:val="28"/>
          <w:szCs w:val="28"/>
        </w:rPr>
        <w:t>?</w:t>
      </w:r>
    </w:p>
    <w:p w:rsidR="003B5C04" w:rsidRPr="00994846" w:rsidRDefault="003B5C04" w:rsidP="007047C1">
      <w:pPr>
        <w:numPr>
          <w:ilvl w:val="0"/>
          <w:numId w:val="13"/>
        </w:numPr>
        <w:tabs>
          <w:tab w:val="clear" w:pos="1080"/>
          <w:tab w:val="num" w:pos="360"/>
        </w:tabs>
        <w:ind w:left="714" w:hanging="357"/>
        <w:jc w:val="both"/>
        <w:rPr>
          <w:sz w:val="28"/>
          <w:szCs w:val="28"/>
        </w:rPr>
      </w:pPr>
      <w:r w:rsidRPr="00994846">
        <w:rPr>
          <w:sz w:val="28"/>
          <w:szCs w:val="28"/>
        </w:rPr>
        <w:t xml:space="preserve">С какой целью определяется </w:t>
      </w:r>
      <w:r w:rsidR="00FB33AA">
        <w:rPr>
          <w:sz w:val="28"/>
          <w:szCs w:val="28"/>
          <w:lang w:val="ru-RU"/>
        </w:rPr>
        <w:t>спекаемость</w:t>
      </w:r>
      <w:r w:rsidRPr="00994846">
        <w:rPr>
          <w:sz w:val="28"/>
          <w:szCs w:val="28"/>
        </w:rPr>
        <w:t>?</w:t>
      </w:r>
    </w:p>
    <w:p w:rsidR="00E852AF" w:rsidRDefault="00E852AF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59676D" w:rsidRDefault="0059676D" w:rsidP="0059676D">
      <w:pPr>
        <w:ind w:firstLine="45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highlight w:val="white"/>
        </w:rPr>
        <w:lastRenderedPageBreak/>
        <w:t xml:space="preserve">Лабораторная работа № </w:t>
      </w:r>
      <w:r>
        <w:rPr>
          <w:b/>
          <w:sz w:val="28"/>
          <w:szCs w:val="28"/>
          <w:lang w:val="ru-RU"/>
        </w:rPr>
        <w:t>9</w:t>
      </w:r>
    </w:p>
    <w:p w:rsidR="00606A26" w:rsidRPr="00FB33AA" w:rsidRDefault="00FB33AA" w:rsidP="0059676D">
      <w:pPr>
        <w:ind w:firstLine="454"/>
        <w:jc w:val="center"/>
        <w:rPr>
          <w:b/>
          <w:sz w:val="28"/>
          <w:szCs w:val="28"/>
          <w:lang w:val="ru-RU"/>
        </w:rPr>
      </w:pPr>
      <w:r w:rsidRPr="00FB33AA">
        <w:rPr>
          <w:b/>
          <w:sz w:val="28"/>
          <w:szCs w:val="28"/>
        </w:rPr>
        <w:t>Определение согласованности глазури с керамикой</w:t>
      </w:r>
    </w:p>
    <w:p w:rsidR="00D059B0" w:rsidRPr="005E2A19" w:rsidRDefault="00D059B0" w:rsidP="005E2A19">
      <w:pPr>
        <w:ind w:firstLine="454"/>
        <w:jc w:val="both"/>
        <w:rPr>
          <w:sz w:val="28"/>
          <w:szCs w:val="28"/>
          <w:lang w:val="ru-RU"/>
        </w:rPr>
      </w:pPr>
    </w:p>
    <w:p w:rsidR="005E2A19" w:rsidRDefault="00187113" w:rsidP="005E2A19">
      <w:pPr>
        <w:ind w:firstLine="454"/>
        <w:jc w:val="both"/>
        <w:rPr>
          <w:b/>
          <w:i/>
          <w:color w:val="000000"/>
          <w:sz w:val="28"/>
          <w:u w:val="single"/>
          <w:lang w:val="ru-RU"/>
        </w:rPr>
      </w:pPr>
      <w:r>
        <w:rPr>
          <w:b/>
          <w:i/>
          <w:color w:val="000000"/>
          <w:sz w:val="28"/>
          <w:u w:val="single"/>
        </w:rPr>
        <w:t>Теоретические сведения</w:t>
      </w:r>
    </w:p>
    <w:p w:rsidR="00187113" w:rsidRPr="00187113" w:rsidRDefault="00187113" w:rsidP="005E2A19">
      <w:pPr>
        <w:ind w:firstLine="454"/>
        <w:jc w:val="both"/>
        <w:rPr>
          <w:sz w:val="28"/>
          <w:szCs w:val="28"/>
          <w:lang w:val="ru-RU"/>
        </w:rPr>
      </w:pPr>
    </w:p>
    <w:p w:rsidR="00FB33AA" w:rsidRPr="00FB33AA" w:rsidRDefault="00FB33AA" w:rsidP="00FB33AA">
      <w:pPr>
        <w:shd w:val="clear" w:color="auto" w:fill="FFFFFF"/>
        <w:ind w:firstLine="454"/>
        <w:jc w:val="both"/>
        <w:rPr>
          <w:sz w:val="28"/>
          <w:szCs w:val="28"/>
        </w:rPr>
      </w:pPr>
      <w:r w:rsidRPr="00FB33AA">
        <w:rPr>
          <w:sz w:val="28"/>
          <w:szCs w:val="28"/>
        </w:rPr>
        <w:t>Почти все фарфоровые изделия и особенно хозяйственно-бытовой фарфор покрывают тонким слоем (0,1-</w:t>
      </w:r>
      <w:smartTag w:uri="urn:schemas-microsoft-com:office:smarttags" w:element="metricconverter">
        <w:smartTagPr>
          <w:attr w:name="ProductID" w:val="0,3 мм"/>
        </w:smartTagPr>
        <w:r w:rsidRPr="00FB33AA">
          <w:rPr>
            <w:sz w:val="28"/>
            <w:szCs w:val="28"/>
          </w:rPr>
          <w:t>0,3 мм</w:t>
        </w:r>
      </w:smartTag>
      <w:r w:rsidRPr="00FB33AA">
        <w:rPr>
          <w:sz w:val="28"/>
          <w:szCs w:val="28"/>
        </w:rPr>
        <w:t>) глазури (стекловидный покров), что значительно повышает их механические свойства, изолирует от воздействия окружающей среды, улучшает внешний вид  и электроизоляционные свойства, обеспечивает самоочистку изделий в процессе эксплуатации, повышает химическую устойчивость. Как правило, глазури представляют собой кислые стекла, основным компонентом которых является кремнезем [4, 6, 104].</w:t>
      </w:r>
    </w:p>
    <w:p w:rsidR="00FB33AA" w:rsidRPr="00FB33AA" w:rsidRDefault="00FB33AA" w:rsidP="00FB33AA">
      <w:pPr>
        <w:pStyle w:val="a3"/>
        <w:tabs>
          <w:tab w:val="left" w:pos="9639"/>
        </w:tabs>
        <w:ind w:firstLine="454"/>
        <w:jc w:val="both"/>
        <w:rPr>
          <w:spacing w:val="-8"/>
          <w:sz w:val="28"/>
          <w:szCs w:val="28"/>
        </w:rPr>
      </w:pPr>
      <w:r w:rsidRPr="00FB33AA">
        <w:rPr>
          <w:spacing w:val="4"/>
          <w:sz w:val="28"/>
          <w:szCs w:val="28"/>
        </w:rPr>
        <w:t>Глазури для твердого фарфора (температура обжига 1350 - 1400</w:t>
      </w:r>
      <w:r w:rsidRPr="00FB33AA">
        <w:rPr>
          <w:sz w:val="28"/>
          <w:szCs w:val="28"/>
        </w:rPr>
        <w:t xml:space="preserve"> </w:t>
      </w:r>
      <w:r w:rsidRPr="00FB33AA">
        <w:rPr>
          <w:sz w:val="28"/>
          <w:szCs w:val="28"/>
          <w:vertAlign w:val="superscript"/>
        </w:rPr>
        <w:t>о</w:t>
      </w:r>
      <w:r w:rsidRPr="00FB33AA">
        <w:rPr>
          <w:sz w:val="28"/>
          <w:szCs w:val="28"/>
        </w:rPr>
        <w:t>С) малокомпонентны</w:t>
      </w:r>
      <w:r w:rsidRPr="00FB33AA">
        <w:rPr>
          <w:spacing w:val="-8"/>
          <w:sz w:val="28"/>
          <w:szCs w:val="28"/>
        </w:rPr>
        <w:t xml:space="preserve">, содержат обычно следующие оксиды: </w:t>
      </w:r>
      <w:r w:rsidRPr="00FB33AA">
        <w:rPr>
          <w:spacing w:val="-8"/>
          <w:sz w:val="28"/>
          <w:szCs w:val="28"/>
          <w:lang w:val="en-US"/>
        </w:rPr>
        <w:t>SiO</w:t>
      </w:r>
      <w:r w:rsidRPr="00FB33AA">
        <w:rPr>
          <w:spacing w:val="-8"/>
          <w:sz w:val="28"/>
          <w:szCs w:val="28"/>
          <w:vertAlign w:val="subscript"/>
        </w:rPr>
        <w:t>2</w:t>
      </w:r>
      <w:r w:rsidRPr="00FB33AA">
        <w:rPr>
          <w:spacing w:val="-8"/>
          <w:sz w:val="28"/>
          <w:szCs w:val="28"/>
        </w:rPr>
        <w:t xml:space="preserve">, </w:t>
      </w:r>
      <w:r w:rsidRPr="00FB33AA">
        <w:rPr>
          <w:spacing w:val="-8"/>
          <w:sz w:val="28"/>
          <w:szCs w:val="28"/>
          <w:lang w:val="en-US"/>
        </w:rPr>
        <w:t>Al</w:t>
      </w:r>
      <w:r w:rsidRPr="00FB33AA">
        <w:rPr>
          <w:spacing w:val="-8"/>
          <w:sz w:val="28"/>
          <w:szCs w:val="28"/>
          <w:vertAlign w:val="subscript"/>
        </w:rPr>
        <w:t>2</w:t>
      </w:r>
      <w:r w:rsidRPr="00FB33AA">
        <w:rPr>
          <w:spacing w:val="-8"/>
          <w:sz w:val="28"/>
          <w:szCs w:val="28"/>
          <w:lang w:val="en-US"/>
        </w:rPr>
        <w:t>O</w:t>
      </w:r>
      <w:r w:rsidRPr="00FB33AA">
        <w:rPr>
          <w:spacing w:val="-8"/>
          <w:sz w:val="28"/>
          <w:szCs w:val="28"/>
          <w:vertAlign w:val="subscript"/>
        </w:rPr>
        <w:t>3</w:t>
      </w:r>
      <w:r w:rsidRPr="00FB33AA">
        <w:rPr>
          <w:spacing w:val="-8"/>
          <w:sz w:val="28"/>
          <w:szCs w:val="28"/>
        </w:rPr>
        <w:t>,</w:t>
      </w:r>
      <w:r w:rsidRPr="00FB33AA">
        <w:rPr>
          <w:spacing w:val="-8"/>
          <w:sz w:val="28"/>
          <w:szCs w:val="28"/>
          <w:vertAlign w:val="subscript"/>
        </w:rPr>
        <w:t xml:space="preserve"> </w:t>
      </w:r>
      <w:r w:rsidRPr="00FB33AA">
        <w:rPr>
          <w:spacing w:val="-8"/>
          <w:sz w:val="28"/>
          <w:szCs w:val="28"/>
          <w:lang w:val="en-US"/>
        </w:rPr>
        <w:t>CaO</w:t>
      </w:r>
      <w:r w:rsidRPr="00FB33AA">
        <w:rPr>
          <w:spacing w:val="-8"/>
          <w:sz w:val="28"/>
          <w:szCs w:val="28"/>
        </w:rPr>
        <w:t xml:space="preserve">, </w:t>
      </w:r>
      <w:r w:rsidRPr="00FB33AA">
        <w:rPr>
          <w:spacing w:val="-8"/>
          <w:sz w:val="28"/>
          <w:szCs w:val="28"/>
          <w:lang w:val="en-US"/>
        </w:rPr>
        <w:t>MgO</w:t>
      </w:r>
      <w:r w:rsidRPr="00FB33AA">
        <w:rPr>
          <w:spacing w:val="-8"/>
          <w:sz w:val="28"/>
          <w:szCs w:val="28"/>
        </w:rPr>
        <w:t xml:space="preserve">, </w:t>
      </w:r>
      <w:r w:rsidRPr="00FB33AA">
        <w:rPr>
          <w:sz w:val="28"/>
          <w:szCs w:val="28"/>
          <w:lang w:val="en-US"/>
        </w:rPr>
        <w:t>K</w:t>
      </w:r>
      <w:r w:rsidRPr="00FB33AA">
        <w:rPr>
          <w:sz w:val="28"/>
          <w:szCs w:val="28"/>
          <w:vertAlign w:val="subscript"/>
        </w:rPr>
        <w:t>2</w:t>
      </w:r>
      <w:r w:rsidRPr="00FB33AA">
        <w:rPr>
          <w:sz w:val="28"/>
          <w:szCs w:val="28"/>
          <w:lang w:val="en-US"/>
        </w:rPr>
        <w:t>O</w:t>
      </w:r>
      <w:r w:rsidRPr="00FB33AA">
        <w:rPr>
          <w:sz w:val="28"/>
          <w:szCs w:val="28"/>
        </w:rPr>
        <w:t xml:space="preserve">, </w:t>
      </w:r>
      <w:r w:rsidRPr="00FB33AA">
        <w:rPr>
          <w:sz w:val="28"/>
          <w:szCs w:val="28"/>
          <w:lang w:val="en-US"/>
        </w:rPr>
        <w:t>Na</w:t>
      </w:r>
      <w:r w:rsidRPr="00FB33AA">
        <w:rPr>
          <w:sz w:val="28"/>
          <w:szCs w:val="28"/>
          <w:vertAlign w:val="subscript"/>
        </w:rPr>
        <w:t>2</w:t>
      </w:r>
      <w:r w:rsidRPr="00FB33AA">
        <w:rPr>
          <w:sz w:val="28"/>
          <w:szCs w:val="28"/>
          <w:lang w:val="en-US"/>
        </w:rPr>
        <w:t>O</w:t>
      </w:r>
      <w:r w:rsidRPr="00FB33AA">
        <w:rPr>
          <w:sz w:val="28"/>
          <w:szCs w:val="28"/>
        </w:rPr>
        <w:t xml:space="preserve">. Химический состав классической глазури, используемой при изготовлении фарфоровых изделий, мас. %: </w:t>
      </w:r>
      <w:r w:rsidRPr="00FB33AA">
        <w:rPr>
          <w:sz w:val="28"/>
          <w:szCs w:val="28"/>
          <w:lang w:val="en-US"/>
        </w:rPr>
        <w:t>SiO</w:t>
      </w:r>
      <w:r w:rsidRPr="00FB33AA">
        <w:rPr>
          <w:sz w:val="28"/>
          <w:szCs w:val="28"/>
          <w:vertAlign w:val="subscript"/>
        </w:rPr>
        <w:t>2</w:t>
      </w:r>
      <w:r w:rsidRPr="00FB33AA">
        <w:rPr>
          <w:sz w:val="28"/>
          <w:szCs w:val="28"/>
        </w:rPr>
        <w:t xml:space="preserve"> – 66,0-72,2; </w:t>
      </w:r>
      <w:r w:rsidRPr="00FB33AA">
        <w:rPr>
          <w:sz w:val="28"/>
          <w:szCs w:val="28"/>
          <w:lang w:val="en-US"/>
        </w:rPr>
        <w:t>Al</w:t>
      </w:r>
      <w:r w:rsidRPr="00FB33AA">
        <w:rPr>
          <w:sz w:val="28"/>
          <w:szCs w:val="28"/>
          <w:vertAlign w:val="subscript"/>
        </w:rPr>
        <w:t>2</w:t>
      </w:r>
      <w:r w:rsidRPr="00FB33AA">
        <w:rPr>
          <w:sz w:val="28"/>
          <w:szCs w:val="28"/>
          <w:lang w:val="en-US"/>
        </w:rPr>
        <w:t>O</w:t>
      </w:r>
      <w:r w:rsidRPr="00FB33AA">
        <w:rPr>
          <w:sz w:val="28"/>
          <w:szCs w:val="28"/>
          <w:vertAlign w:val="subscript"/>
        </w:rPr>
        <w:t>3</w:t>
      </w:r>
      <w:r w:rsidRPr="00FB33AA">
        <w:rPr>
          <w:sz w:val="28"/>
          <w:szCs w:val="28"/>
        </w:rPr>
        <w:t xml:space="preserve"> - 11,7-17,2; </w:t>
      </w:r>
      <w:r w:rsidRPr="00FB33AA">
        <w:rPr>
          <w:sz w:val="28"/>
          <w:szCs w:val="28"/>
          <w:lang w:val="en-US"/>
        </w:rPr>
        <w:t>RO</w:t>
      </w:r>
      <w:r w:rsidRPr="00FB33AA">
        <w:rPr>
          <w:sz w:val="28"/>
          <w:szCs w:val="28"/>
        </w:rPr>
        <w:t xml:space="preserve"> -  5,7-7,7; </w:t>
      </w:r>
      <w:r w:rsidRPr="00FB33AA">
        <w:rPr>
          <w:sz w:val="28"/>
          <w:szCs w:val="28"/>
          <w:lang w:val="en-US"/>
        </w:rPr>
        <w:t>R</w:t>
      </w:r>
      <w:r w:rsidRPr="00FB33AA">
        <w:rPr>
          <w:sz w:val="28"/>
          <w:szCs w:val="28"/>
          <w:vertAlign w:val="subscript"/>
        </w:rPr>
        <w:t>2</w:t>
      </w:r>
      <w:r w:rsidRPr="00FB33AA">
        <w:rPr>
          <w:sz w:val="28"/>
          <w:szCs w:val="28"/>
          <w:lang w:val="en-US"/>
        </w:rPr>
        <w:t>O</w:t>
      </w:r>
      <w:r w:rsidRPr="00FB33AA">
        <w:rPr>
          <w:sz w:val="28"/>
          <w:szCs w:val="28"/>
        </w:rPr>
        <w:t xml:space="preserve"> - 4,2-5,4  </w:t>
      </w:r>
      <w:r>
        <w:rPr>
          <w:sz w:val="28"/>
          <w:szCs w:val="28"/>
        </w:rPr>
        <w:t>[6</w:t>
      </w:r>
      <w:r w:rsidRPr="00FB33AA">
        <w:rPr>
          <w:sz w:val="28"/>
          <w:szCs w:val="28"/>
        </w:rPr>
        <w:t>].</w:t>
      </w:r>
    </w:p>
    <w:p w:rsidR="00FB33AA" w:rsidRDefault="00FB33AA" w:rsidP="00FB33AA">
      <w:pPr>
        <w:pStyle w:val="22"/>
        <w:spacing w:after="0" w:line="240" w:lineRule="auto"/>
        <w:ind w:left="0" w:firstLine="454"/>
        <w:jc w:val="both"/>
        <w:rPr>
          <w:spacing w:val="-8"/>
          <w:sz w:val="28"/>
          <w:szCs w:val="28"/>
        </w:rPr>
      </w:pPr>
      <w:r w:rsidRPr="00FB33AA">
        <w:rPr>
          <w:spacing w:val="-8"/>
          <w:sz w:val="28"/>
          <w:szCs w:val="28"/>
        </w:rPr>
        <w:t>Изготовляют фарфоровые глазури из тех же материалов, что и для приготовления фарфоровых масс, только в других сочетаниях [5]. Классический состав «белой глазури», мас. %: полевой шпат 17,5, кварцевый песок – 36,6, череп – 24,7, глина ново-райская – 3, каолин просяновский – 2, доломит – 10,2, сушье – 6 [1].</w:t>
      </w:r>
    </w:p>
    <w:p w:rsidR="00FB33AA" w:rsidRPr="002D7C25" w:rsidRDefault="00FB33AA" w:rsidP="00FB33AA">
      <w:pPr>
        <w:shd w:val="clear" w:color="auto" w:fill="FFFFFF"/>
        <w:ind w:firstLine="454"/>
        <w:jc w:val="both"/>
        <w:rPr>
          <w:sz w:val="28"/>
          <w:szCs w:val="28"/>
        </w:rPr>
      </w:pPr>
      <w:r w:rsidRPr="002D7C25">
        <w:rPr>
          <w:sz w:val="28"/>
          <w:szCs w:val="28"/>
        </w:rPr>
        <w:t>Глазури для фарфоровых изделий тугоплавки и по составу близки к составу черепка изделий. Это способствует образованию развитого контактного слоя между черепком и глазурью с минимальными напряжениями. В процессе термической обработки происходит взаимодействие между фарфором и глазурью. В результате образуется промежуточный слой, в структуре которого формируются кристаллы муллита (3Al</w:t>
      </w:r>
      <w:r w:rsidRPr="002D7C25">
        <w:rPr>
          <w:sz w:val="28"/>
          <w:szCs w:val="28"/>
          <w:vertAlign w:val="subscript"/>
        </w:rPr>
        <w:t>2</w:t>
      </w:r>
      <w:r w:rsidRPr="002D7C25">
        <w:rPr>
          <w:sz w:val="28"/>
          <w:szCs w:val="28"/>
        </w:rPr>
        <w:t>О</w:t>
      </w:r>
      <w:r w:rsidRPr="002D7C25">
        <w:rPr>
          <w:sz w:val="28"/>
          <w:szCs w:val="28"/>
          <w:vertAlign w:val="subscript"/>
        </w:rPr>
        <w:t>3</w:t>
      </w:r>
      <w:r w:rsidRPr="002D7C25">
        <w:rPr>
          <w:sz w:val="28"/>
          <w:szCs w:val="28"/>
        </w:rPr>
        <w:t>·SiО</w:t>
      </w:r>
      <w:r w:rsidRPr="002D7C25">
        <w:rPr>
          <w:sz w:val="28"/>
          <w:szCs w:val="28"/>
          <w:vertAlign w:val="subscript"/>
        </w:rPr>
        <w:t>2</w:t>
      </w:r>
      <w:r w:rsidRPr="002D7C25">
        <w:rPr>
          <w:sz w:val="28"/>
          <w:szCs w:val="28"/>
        </w:rPr>
        <w:t>) и стекловидное вещество [106].</w:t>
      </w:r>
    </w:p>
    <w:p w:rsidR="00FB33AA" w:rsidRPr="002D7C25" w:rsidRDefault="00FB33AA" w:rsidP="00FB33AA">
      <w:pPr>
        <w:shd w:val="clear" w:color="auto" w:fill="FFFFFF"/>
        <w:ind w:firstLine="454"/>
        <w:jc w:val="both"/>
        <w:rPr>
          <w:sz w:val="28"/>
          <w:szCs w:val="28"/>
        </w:rPr>
      </w:pPr>
      <w:r w:rsidRPr="002D7C25">
        <w:rPr>
          <w:sz w:val="28"/>
          <w:szCs w:val="28"/>
        </w:rPr>
        <w:t>Глазурование осуществляется методами полива, окунания или распыления глазурной суспензии плотностью 1,4-1,7 г/см</w:t>
      </w:r>
      <w:r w:rsidRPr="002D7C25">
        <w:rPr>
          <w:sz w:val="28"/>
          <w:szCs w:val="28"/>
          <w:vertAlign w:val="superscript"/>
        </w:rPr>
        <w:t>3</w:t>
      </w:r>
      <w:r w:rsidRPr="002D7C25">
        <w:rPr>
          <w:sz w:val="28"/>
          <w:szCs w:val="28"/>
        </w:rPr>
        <w:t xml:space="preserve">. Мелкие изделия глазуруют на карусельной машине, после глазурования изделия проходят подсушку [4]. </w:t>
      </w:r>
    </w:p>
    <w:p w:rsidR="00FB33AA" w:rsidRPr="002D7C25" w:rsidRDefault="00FB33AA" w:rsidP="00FB33AA">
      <w:pPr>
        <w:pStyle w:val="22"/>
        <w:ind w:firstLine="454"/>
        <w:rPr>
          <w:spacing w:val="-8"/>
          <w:szCs w:val="28"/>
        </w:rPr>
      </w:pPr>
      <w:r w:rsidRPr="002D7C25">
        <w:rPr>
          <w:szCs w:val="28"/>
        </w:rPr>
        <w:t>В керамической технологии до настоящего времени широко применяют для расчетов и классификации глазурей так называемую формулу Зегера. По предложению немецкого ученого-керамика Г.Зегера все оксиды, входящие в состав глазурей, подразделяют на три группы: щелочные и щелочноземельные, имеющие формулу R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О и  RО (например Na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О; К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О; СаО; МgО и др.), нейтральные R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О</w:t>
      </w:r>
      <w:r w:rsidRPr="002D7C25">
        <w:rPr>
          <w:szCs w:val="28"/>
          <w:vertAlign w:val="subscript"/>
        </w:rPr>
        <w:t>3</w:t>
      </w:r>
      <w:r w:rsidRPr="002D7C25">
        <w:rPr>
          <w:szCs w:val="28"/>
        </w:rPr>
        <w:t xml:space="preserve"> (например Аl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О</w:t>
      </w:r>
      <w:r w:rsidRPr="002D7C25">
        <w:rPr>
          <w:szCs w:val="28"/>
          <w:vertAlign w:val="subscript"/>
        </w:rPr>
        <w:t>3</w:t>
      </w:r>
      <w:r w:rsidRPr="002D7C25">
        <w:rPr>
          <w:szCs w:val="28"/>
        </w:rPr>
        <w:t>) и кислотные с формулой RО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 xml:space="preserve"> (например SiО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) [89]</w:t>
      </w:r>
      <w:r w:rsidRPr="002D7C25">
        <w:rPr>
          <w:spacing w:val="-8"/>
          <w:szCs w:val="28"/>
        </w:rPr>
        <w:t>.</w:t>
      </w:r>
    </w:p>
    <w:p w:rsidR="00FB33AA" w:rsidRPr="002D7C25" w:rsidRDefault="00FB33AA" w:rsidP="00FB33AA">
      <w:pPr>
        <w:pStyle w:val="22"/>
        <w:ind w:firstLine="454"/>
        <w:rPr>
          <w:szCs w:val="28"/>
        </w:rPr>
      </w:pPr>
      <w:r w:rsidRPr="002D7C25">
        <w:rPr>
          <w:szCs w:val="28"/>
        </w:rPr>
        <w:t xml:space="preserve">Для расчета формулы Зегера оксиды представляют в молярных долях, причем сумма щелочных и щелочноземельных оксидов приводится к единице, а основные и кислотные </w:t>
      </w:r>
      <w:r w:rsidRPr="002D7C25">
        <w:rPr>
          <w:szCs w:val="28"/>
        </w:rPr>
        <w:lastRenderedPageBreak/>
        <w:t>оксиды выражаются в долях молей, приходящихся на 1 моль щелочных и щелочноземельных оксидов. Следовательно, все составы глазурей должны отвечать формуле 4.16:</w:t>
      </w:r>
    </w:p>
    <w:p w:rsidR="00FB33AA" w:rsidRPr="002D7C25" w:rsidRDefault="00FB33AA" w:rsidP="00FB33AA">
      <w:pPr>
        <w:pStyle w:val="22"/>
        <w:ind w:firstLine="454"/>
      </w:pPr>
    </w:p>
    <w:p w:rsidR="00FB33AA" w:rsidRPr="002D7C25" w:rsidRDefault="00FB33AA" w:rsidP="00FB33AA">
      <w:pPr>
        <w:pStyle w:val="22"/>
        <w:ind w:firstLine="454"/>
        <w:rPr>
          <w:szCs w:val="28"/>
        </w:rPr>
      </w:pPr>
      <w:r w:rsidRPr="002D7C25">
        <w:rPr>
          <w:szCs w:val="28"/>
        </w:rPr>
        <w:t>1 (R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О +  RО) · m R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О</w:t>
      </w:r>
      <w:r w:rsidRPr="002D7C25">
        <w:rPr>
          <w:szCs w:val="28"/>
          <w:vertAlign w:val="subscript"/>
        </w:rPr>
        <w:t>3</w:t>
      </w:r>
      <w:r w:rsidRPr="002D7C25">
        <w:rPr>
          <w:szCs w:val="28"/>
        </w:rPr>
        <w:t xml:space="preserve">  ·n RО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.                                                                  (4.16)</w:t>
      </w:r>
    </w:p>
    <w:p w:rsidR="00FB33AA" w:rsidRPr="002D7C25" w:rsidRDefault="00FB33AA" w:rsidP="00FB33AA">
      <w:pPr>
        <w:pStyle w:val="22"/>
        <w:ind w:firstLine="454"/>
      </w:pPr>
    </w:p>
    <w:p w:rsidR="00FB33AA" w:rsidRPr="002D7C25" w:rsidRDefault="00FB33AA" w:rsidP="00FB33AA">
      <w:pPr>
        <w:pStyle w:val="22"/>
        <w:ind w:firstLine="454"/>
        <w:rPr>
          <w:spacing w:val="-6"/>
          <w:szCs w:val="28"/>
        </w:rPr>
      </w:pPr>
      <w:r w:rsidRPr="002D7C25">
        <w:rPr>
          <w:spacing w:val="-6"/>
          <w:szCs w:val="28"/>
        </w:rPr>
        <w:t>Использование формулы Зегера позволяет наглядно изображать сложные составы глазурей. Молекулярная формула фарфоровой глазури (формула 4.17):</w:t>
      </w:r>
    </w:p>
    <w:p w:rsidR="00FB33AA" w:rsidRPr="002D7C25" w:rsidRDefault="00FB33AA" w:rsidP="00FB33AA">
      <w:pPr>
        <w:pStyle w:val="22"/>
        <w:ind w:firstLine="454"/>
        <w:rPr>
          <w:spacing w:val="-6"/>
        </w:rPr>
      </w:pPr>
    </w:p>
    <w:p w:rsidR="00FB33AA" w:rsidRPr="002D7C25" w:rsidRDefault="00FB33AA" w:rsidP="00FB33AA">
      <w:pPr>
        <w:pStyle w:val="22"/>
        <w:ind w:firstLine="454"/>
        <w:rPr>
          <w:szCs w:val="28"/>
        </w:rPr>
      </w:pPr>
      <w:r w:rsidRPr="002D7C25">
        <w:rPr>
          <w:szCs w:val="28"/>
        </w:rPr>
        <w:t>1 (R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О +  RО) · 0,5-1,2R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О</w:t>
      </w:r>
      <w:r w:rsidRPr="002D7C25">
        <w:rPr>
          <w:szCs w:val="28"/>
          <w:vertAlign w:val="subscript"/>
        </w:rPr>
        <w:t>3</w:t>
      </w:r>
      <w:r w:rsidRPr="002D7C25">
        <w:rPr>
          <w:szCs w:val="28"/>
        </w:rPr>
        <w:t xml:space="preserve">  ·6-12RО</w:t>
      </w:r>
      <w:r w:rsidRPr="002D7C25">
        <w:rPr>
          <w:szCs w:val="28"/>
          <w:vertAlign w:val="subscript"/>
        </w:rPr>
        <w:t>2</w:t>
      </w:r>
      <w:r w:rsidRPr="002D7C25">
        <w:rPr>
          <w:szCs w:val="28"/>
        </w:rPr>
        <w:t>.                                                       (4.17)</w:t>
      </w:r>
    </w:p>
    <w:p w:rsidR="00FB33AA" w:rsidRPr="002D7C25" w:rsidRDefault="00FB33AA" w:rsidP="00FB33AA">
      <w:pPr>
        <w:pStyle w:val="22"/>
        <w:ind w:firstLine="454"/>
      </w:pPr>
    </w:p>
    <w:p w:rsidR="00FB33AA" w:rsidRPr="002D7C25" w:rsidRDefault="00FB33AA" w:rsidP="00FB33AA">
      <w:pPr>
        <w:pStyle w:val="22"/>
        <w:ind w:firstLine="454"/>
        <w:rPr>
          <w:szCs w:val="28"/>
        </w:rPr>
      </w:pPr>
      <w:r w:rsidRPr="002D7C25">
        <w:rPr>
          <w:szCs w:val="28"/>
        </w:rPr>
        <w:t>Молекулярная формула полученной глазури (4.18), рассчитанная по формуле Зегера:</w:t>
      </w:r>
    </w:p>
    <w:p w:rsidR="00FB33AA" w:rsidRPr="002D7C25" w:rsidRDefault="00FB33AA" w:rsidP="00FB33AA">
      <w:pPr>
        <w:pStyle w:val="22"/>
        <w:ind w:firstLine="454"/>
      </w:pPr>
    </w:p>
    <w:p w:rsidR="00FB33AA" w:rsidRPr="002D7C25" w:rsidRDefault="00FB33AA" w:rsidP="00FB33AA">
      <w:pPr>
        <w:pStyle w:val="a3"/>
        <w:spacing w:line="280" w:lineRule="exact"/>
        <w:ind w:right="666" w:firstLine="357"/>
        <w:rPr>
          <w:b/>
          <w:szCs w:val="28"/>
        </w:rPr>
      </w:pPr>
      <w:r w:rsidRPr="002D7C25">
        <w:rPr>
          <w:b/>
          <w:noProof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4" type="#_x0000_t88" style="position:absolute;left:0;text-align:left;margin-left:135pt;margin-top:2.55pt;width:9pt;height:57.15pt;z-index:251661312"/>
        </w:pict>
      </w:r>
      <w:r w:rsidRPr="002D7C25">
        <w:rPr>
          <w:b/>
          <w:noProof/>
          <w:szCs w:val="28"/>
        </w:rPr>
        <w:pict>
          <v:shape id="_x0000_s1033" type="#_x0000_t88" style="position:absolute;left:0;text-align:left;margin-left:270pt;margin-top:11.55pt;width:9pt;height:36pt;z-index:251660288"/>
        </w:pict>
      </w:r>
      <w:r w:rsidRPr="002D7C25">
        <w:rPr>
          <w:b/>
          <w:szCs w:val="28"/>
        </w:rPr>
        <w:t>0,647  – 0,649 К</w:t>
      </w:r>
      <w:r w:rsidRPr="002D7C25">
        <w:rPr>
          <w:b/>
          <w:szCs w:val="28"/>
          <w:vertAlign w:val="subscript"/>
        </w:rPr>
        <w:t>2</w:t>
      </w:r>
      <w:r w:rsidRPr="002D7C25">
        <w:rPr>
          <w:b/>
          <w:szCs w:val="28"/>
        </w:rPr>
        <w:t xml:space="preserve">О                                                                                        </w:t>
      </w:r>
    </w:p>
    <w:p w:rsidR="00FB33AA" w:rsidRPr="002D7C25" w:rsidRDefault="00FB33AA" w:rsidP="00FB33AA">
      <w:pPr>
        <w:pStyle w:val="a3"/>
        <w:spacing w:line="280" w:lineRule="exact"/>
        <w:ind w:right="-15" w:firstLine="357"/>
        <w:rPr>
          <w:b/>
          <w:szCs w:val="28"/>
        </w:rPr>
      </w:pPr>
      <w:r w:rsidRPr="002D7C25">
        <w:rPr>
          <w:b/>
          <w:szCs w:val="28"/>
        </w:rPr>
        <w:t>0,012 – 0,011 Nа</w:t>
      </w:r>
      <w:r w:rsidRPr="002D7C25">
        <w:rPr>
          <w:b/>
          <w:szCs w:val="28"/>
          <w:vertAlign w:val="subscript"/>
        </w:rPr>
        <w:t>2</w:t>
      </w:r>
      <w:r w:rsidRPr="002D7C25">
        <w:rPr>
          <w:b/>
          <w:szCs w:val="28"/>
        </w:rPr>
        <w:t xml:space="preserve">О    0,954 – 0,919 </w:t>
      </w:r>
      <w:r w:rsidRPr="002D7C25">
        <w:rPr>
          <w:b/>
          <w:szCs w:val="28"/>
          <w:lang w:val="en-US"/>
        </w:rPr>
        <w:t>Al</w:t>
      </w:r>
      <w:r w:rsidRPr="002D7C25">
        <w:rPr>
          <w:b/>
          <w:szCs w:val="28"/>
          <w:vertAlign w:val="subscript"/>
        </w:rPr>
        <w:t>2</w:t>
      </w:r>
      <w:r w:rsidRPr="002D7C25">
        <w:rPr>
          <w:b/>
          <w:szCs w:val="28"/>
          <w:lang w:val="en-US"/>
        </w:rPr>
        <w:t>O</w:t>
      </w:r>
      <w:r w:rsidRPr="002D7C25">
        <w:rPr>
          <w:b/>
          <w:szCs w:val="28"/>
          <w:vertAlign w:val="subscript"/>
        </w:rPr>
        <w:t>3</w:t>
      </w:r>
      <w:r w:rsidRPr="002D7C25">
        <w:rPr>
          <w:b/>
          <w:szCs w:val="28"/>
        </w:rPr>
        <w:t xml:space="preserve">        6,0839 – 6,126 </w:t>
      </w:r>
      <w:r w:rsidRPr="002D7C25">
        <w:rPr>
          <w:b/>
          <w:szCs w:val="28"/>
          <w:lang w:val="en-US"/>
        </w:rPr>
        <w:t>SiO</w:t>
      </w:r>
      <w:r w:rsidRPr="002D7C25">
        <w:rPr>
          <w:b/>
          <w:szCs w:val="28"/>
          <w:vertAlign w:val="subscript"/>
        </w:rPr>
        <w:t>2</w:t>
      </w:r>
      <w:r w:rsidRPr="002D7C25">
        <w:rPr>
          <w:b/>
          <w:szCs w:val="28"/>
        </w:rPr>
        <w:t xml:space="preserve">          (4.18)</w:t>
      </w:r>
    </w:p>
    <w:p w:rsidR="00FB33AA" w:rsidRPr="002D7C25" w:rsidRDefault="00FB33AA" w:rsidP="00FB33AA">
      <w:pPr>
        <w:pStyle w:val="a3"/>
        <w:spacing w:line="280" w:lineRule="exact"/>
        <w:ind w:right="666" w:firstLine="357"/>
        <w:jc w:val="both"/>
        <w:rPr>
          <w:b/>
          <w:szCs w:val="28"/>
          <w:vertAlign w:val="subscript"/>
        </w:rPr>
      </w:pPr>
      <w:r w:rsidRPr="002D7C25">
        <w:rPr>
          <w:b/>
          <w:szCs w:val="28"/>
        </w:rPr>
        <w:t>0,008 – 0,007 СаО      0,024 – 0,023 Fe</w:t>
      </w:r>
      <w:r w:rsidRPr="002D7C25">
        <w:rPr>
          <w:b/>
          <w:szCs w:val="28"/>
          <w:vertAlign w:val="subscript"/>
        </w:rPr>
        <w:t>2</w:t>
      </w:r>
      <w:r w:rsidRPr="002D7C25">
        <w:rPr>
          <w:b/>
          <w:szCs w:val="28"/>
        </w:rPr>
        <w:t>О</w:t>
      </w:r>
      <w:r w:rsidRPr="002D7C25">
        <w:rPr>
          <w:b/>
          <w:szCs w:val="28"/>
          <w:vertAlign w:val="subscript"/>
        </w:rPr>
        <w:t>3</w:t>
      </w:r>
      <w:r w:rsidRPr="002D7C25">
        <w:rPr>
          <w:b/>
          <w:szCs w:val="28"/>
        </w:rPr>
        <w:t xml:space="preserve">        0,000 -0,0001 TiО</w:t>
      </w:r>
      <w:r w:rsidRPr="002D7C25">
        <w:rPr>
          <w:b/>
          <w:szCs w:val="28"/>
          <w:vertAlign w:val="subscript"/>
        </w:rPr>
        <w:t>2</w:t>
      </w:r>
    </w:p>
    <w:p w:rsidR="00FB33AA" w:rsidRPr="002D7C25" w:rsidRDefault="00FB33AA" w:rsidP="00FB33AA">
      <w:pPr>
        <w:pStyle w:val="a3"/>
        <w:spacing w:line="280" w:lineRule="exact"/>
        <w:ind w:right="666" w:firstLine="357"/>
        <w:jc w:val="both"/>
        <w:rPr>
          <w:b/>
          <w:szCs w:val="28"/>
        </w:rPr>
      </w:pPr>
      <w:r w:rsidRPr="002D7C25">
        <w:rPr>
          <w:b/>
          <w:szCs w:val="28"/>
        </w:rPr>
        <w:t>0,333 – 0,331 МgО</w:t>
      </w:r>
    </w:p>
    <w:p w:rsidR="00FB33AA" w:rsidRPr="002D7C25" w:rsidRDefault="00FB33AA" w:rsidP="00FB33AA">
      <w:pPr>
        <w:pStyle w:val="22"/>
        <w:ind w:firstLine="454"/>
        <w:rPr>
          <w:b/>
          <w:spacing w:val="-8"/>
          <w:szCs w:val="28"/>
        </w:rPr>
      </w:pPr>
      <w:r w:rsidRPr="002D7C25">
        <w:rPr>
          <w:spacing w:val="-8"/>
          <w:szCs w:val="28"/>
        </w:rPr>
        <w:t xml:space="preserve">При указанном соотношении компонентов глазурей, соотношения: материалов, мелющих тел  и воды [М : Ш : В = 1 : (1,2 </w:t>
      </w:r>
      <w:r w:rsidRPr="002D7C25">
        <w:rPr>
          <w:spacing w:val="-8"/>
          <w:szCs w:val="28"/>
        </w:rPr>
        <w:sym w:font="Symbol" w:char="F0B8"/>
      </w:r>
      <w:r w:rsidRPr="002D7C25">
        <w:rPr>
          <w:spacing w:val="-8"/>
          <w:szCs w:val="28"/>
        </w:rPr>
        <w:t xml:space="preserve"> 1,5) : (0,6 </w:t>
      </w:r>
      <w:r w:rsidRPr="002D7C25">
        <w:rPr>
          <w:spacing w:val="-8"/>
          <w:szCs w:val="28"/>
        </w:rPr>
        <w:sym w:font="Symbol" w:char="F0B8"/>
      </w:r>
      <w:r w:rsidRPr="002D7C25">
        <w:rPr>
          <w:spacing w:val="-8"/>
          <w:szCs w:val="28"/>
        </w:rPr>
        <w:t xml:space="preserve"> 0,8)] длительность помола 10-12 ч., плотность пикнометрическая  1,36 – 1,40  г/см</w:t>
      </w:r>
      <w:r w:rsidRPr="002D7C25">
        <w:rPr>
          <w:spacing w:val="-8"/>
          <w:szCs w:val="28"/>
          <w:vertAlign w:val="superscript"/>
        </w:rPr>
        <w:t>3</w:t>
      </w:r>
      <w:r w:rsidRPr="002D7C25">
        <w:rPr>
          <w:spacing w:val="-8"/>
          <w:szCs w:val="28"/>
        </w:rPr>
        <w:t>, остаток на сите   № 0063 – 0,08-0,12 %, влажность – 35-37 %.</w:t>
      </w:r>
    </w:p>
    <w:p w:rsidR="00FB33AA" w:rsidRPr="002D7C25" w:rsidRDefault="00FB33AA" w:rsidP="00FB33AA">
      <w:pPr>
        <w:ind w:firstLine="454"/>
        <w:jc w:val="both"/>
        <w:rPr>
          <w:sz w:val="28"/>
          <w:szCs w:val="28"/>
        </w:rPr>
      </w:pPr>
      <w:r w:rsidRPr="002D7C25">
        <w:rPr>
          <w:sz w:val="28"/>
          <w:szCs w:val="28"/>
        </w:rPr>
        <w:t>Прочное соединение глазури с черепком не может быть достигнуто одним прилипанием. Любая глазурь в момент плавления должна вступать во взаимодействие с черепком, образуя переходный слой, который и обеспечивает их соединение. Следует отметить, что образование переходного слоя не вполне достаточно для создания прочного сцепления между глазурью и черепком. Часто бывает, что глазурь отскакивает или покрывается сетью волосных трещин. Оба дефекта вызваны тем, что при охлаждении обожженного изделия сжатие глазури не совпадает со сжатием черепка.</w:t>
      </w:r>
    </w:p>
    <w:p w:rsidR="00FB33AA" w:rsidRPr="002D7C25" w:rsidRDefault="00FB33AA" w:rsidP="00FB33AA">
      <w:pPr>
        <w:ind w:firstLine="454"/>
        <w:jc w:val="both"/>
        <w:rPr>
          <w:sz w:val="28"/>
          <w:szCs w:val="28"/>
        </w:rPr>
      </w:pPr>
      <w:r w:rsidRPr="002D7C25">
        <w:rPr>
          <w:sz w:val="28"/>
          <w:szCs w:val="28"/>
        </w:rPr>
        <w:lastRenderedPageBreak/>
        <w:t xml:space="preserve">Если коэффициент расширения глазури (КТР) меньше, чем керамического материала, глазурь отскакивает. Если же коэффициент расширения глазури больше, то при охлаждении изделия она растрескивается. При возникновении сильного напряжения между материалом и глазурью изделие может иногда разрушиться. Поэтому важно правильно подобрать состав глазури [3]. </w:t>
      </w:r>
    </w:p>
    <w:p w:rsidR="00FB33AA" w:rsidRPr="002D7C25" w:rsidRDefault="00FB33AA" w:rsidP="00FB33AA">
      <w:pPr>
        <w:ind w:firstLine="454"/>
        <w:jc w:val="both"/>
        <w:rPr>
          <w:sz w:val="28"/>
          <w:szCs w:val="28"/>
        </w:rPr>
      </w:pPr>
      <w:r w:rsidRPr="002D7C25">
        <w:rPr>
          <w:sz w:val="28"/>
          <w:szCs w:val="28"/>
        </w:rPr>
        <w:t>Коэффициент термического расширения (КТР) глазури  при его подборе имеет  большое  значение: если КТР глазури на 6-15 % меньше, чем КТР черепка, то в ней возникают напряжения  сжатия от 3-3,4 до 8-12 МПа, в результате чего глазурный покров тонкостенных изделий как бы сжимает черепок, повышая на 30-60 % прочность изделий [104].</w:t>
      </w:r>
    </w:p>
    <w:p w:rsidR="00FB33AA" w:rsidRPr="00FB33AA" w:rsidRDefault="00FB33AA" w:rsidP="00FB33AA">
      <w:pPr>
        <w:pStyle w:val="22"/>
        <w:spacing w:after="0" w:line="240" w:lineRule="auto"/>
        <w:ind w:left="0" w:firstLine="454"/>
        <w:jc w:val="both"/>
        <w:rPr>
          <w:spacing w:val="-8"/>
          <w:sz w:val="28"/>
          <w:szCs w:val="28"/>
          <w:lang w:val="kk-KZ"/>
        </w:rPr>
      </w:pPr>
    </w:p>
    <w:p w:rsidR="005E2A19" w:rsidRPr="00640D92" w:rsidRDefault="005E2A19" w:rsidP="00640D92">
      <w:pPr>
        <w:ind w:firstLine="454"/>
        <w:jc w:val="both"/>
        <w:rPr>
          <w:sz w:val="28"/>
          <w:szCs w:val="28"/>
          <w:lang w:val="ru-RU"/>
        </w:rPr>
      </w:pPr>
    </w:p>
    <w:p w:rsidR="00A4305F" w:rsidRPr="00BA097E" w:rsidRDefault="00A4305F" w:rsidP="00A4305F">
      <w:pPr>
        <w:ind w:firstLine="454"/>
        <w:rPr>
          <w:b/>
          <w:i/>
          <w:sz w:val="28"/>
          <w:szCs w:val="28"/>
          <w:u w:val="single"/>
          <w:lang w:val="ru-RU"/>
        </w:rPr>
      </w:pPr>
      <w:r w:rsidRPr="00BA097E">
        <w:rPr>
          <w:b/>
          <w:i/>
          <w:sz w:val="28"/>
          <w:szCs w:val="28"/>
          <w:u w:val="single"/>
          <w:lang w:val="ru-RU"/>
        </w:rPr>
        <w:t>Оборудование, приборы и технические средства</w:t>
      </w:r>
    </w:p>
    <w:p w:rsidR="00A4305F" w:rsidRPr="00640D92" w:rsidRDefault="00A4305F" w:rsidP="00A4305F">
      <w:pPr>
        <w:ind w:left="714" w:hanging="357"/>
        <w:jc w:val="both"/>
        <w:rPr>
          <w:sz w:val="28"/>
          <w:szCs w:val="28"/>
          <w:lang w:val="ru-RU"/>
        </w:rPr>
      </w:pPr>
      <w:r w:rsidRPr="00640D92">
        <w:rPr>
          <w:sz w:val="28"/>
          <w:szCs w:val="28"/>
          <w:lang w:val="ru-RU"/>
        </w:rPr>
        <w:t>1. Металлический цилиндр</w:t>
      </w:r>
    </w:p>
    <w:p w:rsidR="00A4305F" w:rsidRPr="00640D92" w:rsidRDefault="00A4305F" w:rsidP="00A4305F">
      <w:pPr>
        <w:ind w:left="714" w:hanging="357"/>
        <w:jc w:val="both"/>
        <w:rPr>
          <w:sz w:val="28"/>
          <w:szCs w:val="28"/>
          <w:lang w:val="ru-RU"/>
        </w:rPr>
      </w:pPr>
      <w:r w:rsidRPr="00640D92">
        <w:rPr>
          <w:sz w:val="28"/>
          <w:szCs w:val="28"/>
          <w:lang w:val="ru-RU"/>
        </w:rPr>
        <w:t>2. Известь</w:t>
      </w:r>
    </w:p>
    <w:p w:rsidR="00A4305F" w:rsidRPr="00640D92" w:rsidRDefault="00A4305F" w:rsidP="00A4305F">
      <w:pPr>
        <w:ind w:left="714" w:hanging="357"/>
        <w:jc w:val="both"/>
        <w:rPr>
          <w:sz w:val="28"/>
          <w:szCs w:val="28"/>
          <w:lang w:val="ru-RU"/>
        </w:rPr>
      </w:pPr>
      <w:r w:rsidRPr="00640D92">
        <w:rPr>
          <w:sz w:val="28"/>
          <w:szCs w:val="28"/>
          <w:lang w:val="ru-RU"/>
        </w:rPr>
        <w:t>3. Сито № 063</w:t>
      </w:r>
    </w:p>
    <w:p w:rsidR="00A4305F" w:rsidRPr="00640D92" w:rsidRDefault="00A4305F" w:rsidP="00A4305F">
      <w:pPr>
        <w:ind w:left="714" w:hanging="357"/>
        <w:jc w:val="both"/>
        <w:rPr>
          <w:sz w:val="28"/>
          <w:szCs w:val="28"/>
          <w:lang w:val="ru-RU"/>
        </w:rPr>
      </w:pPr>
      <w:r w:rsidRPr="00640D92">
        <w:rPr>
          <w:sz w:val="28"/>
          <w:szCs w:val="28"/>
          <w:lang w:val="ru-RU"/>
        </w:rPr>
        <w:t>4. Стеклянная палочка с резиновым наконечником</w:t>
      </w:r>
    </w:p>
    <w:p w:rsidR="00A4305F" w:rsidRPr="00640D92" w:rsidRDefault="00A4305F" w:rsidP="00A4305F">
      <w:pPr>
        <w:ind w:left="714" w:hanging="357"/>
        <w:jc w:val="both"/>
        <w:rPr>
          <w:sz w:val="28"/>
          <w:szCs w:val="28"/>
          <w:lang w:val="ru-RU"/>
        </w:rPr>
      </w:pPr>
      <w:r w:rsidRPr="00640D92">
        <w:rPr>
          <w:sz w:val="28"/>
          <w:szCs w:val="28"/>
          <w:lang w:val="ru-RU"/>
        </w:rPr>
        <w:t>5. Сушильный шкаф</w:t>
      </w:r>
    </w:p>
    <w:p w:rsidR="00A4305F" w:rsidRDefault="00A4305F" w:rsidP="00640D92">
      <w:pPr>
        <w:ind w:firstLine="454"/>
        <w:jc w:val="both"/>
        <w:rPr>
          <w:b/>
          <w:sz w:val="28"/>
          <w:szCs w:val="28"/>
          <w:lang w:val="ru-RU"/>
        </w:rPr>
      </w:pPr>
    </w:p>
    <w:p w:rsidR="00D059B0" w:rsidRPr="00BA097E" w:rsidRDefault="00D059B0" w:rsidP="00640D92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  <w:r w:rsidRPr="00BA097E">
        <w:rPr>
          <w:b/>
          <w:i/>
          <w:sz w:val="28"/>
          <w:szCs w:val="28"/>
          <w:u w:val="single"/>
          <w:lang w:val="ru-RU"/>
        </w:rPr>
        <w:t>Порядок выполнения работы</w:t>
      </w:r>
    </w:p>
    <w:p w:rsidR="00FB33AA" w:rsidRPr="00FB33AA" w:rsidRDefault="00FB33AA" w:rsidP="00FB33AA">
      <w:pPr>
        <w:ind w:firstLine="454"/>
        <w:jc w:val="both"/>
        <w:rPr>
          <w:sz w:val="28"/>
          <w:szCs w:val="28"/>
        </w:rPr>
      </w:pPr>
      <w:r w:rsidRPr="00FB33AA">
        <w:rPr>
          <w:sz w:val="28"/>
          <w:szCs w:val="28"/>
        </w:rPr>
        <w:t xml:space="preserve">Пользуясь методикой расчета Ю.Г.Дудерова и И.Г.Дудерова и константами коэффициентов расширения  некоторых оксидов в пределах температур 0-100 </w:t>
      </w:r>
      <w:r w:rsidRPr="00FB33AA">
        <w:rPr>
          <w:sz w:val="28"/>
          <w:szCs w:val="28"/>
          <w:vertAlign w:val="superscript"/>
        </w:rPr>
        <w:t>о</w:t>
      </w:r>
      <w:r w:rsidRPr="00FB33AA">
        <w:rPr>
          <w:sz w:val="28"/>
          <w:szCs w:val="28"/>
        </w:rPr>
        <w:t>С рассчитываем КТР масс по формуле 4.19 [89]:</w:t>
      </w:r>
    </w:p>
    <w:p w:rsidR="00FB33AA" w:rsidRPr="00FB33AA" w:rsidRDefault="00FB33AA" w:rsidP="00FB33AA">
      <w:pPr>
        <w:ind w:firstLine="454"/>
        <w:jc w:val="both"/>
        <w:rPr>
          <w:sz w:val="28"/>
          <w:szCs w:val="28"/>
        </w:rPr>
      </w:pPr>
    </w:p>
    <w:p w:rsidR="00FB33AA" w:rsidRPr="00FB33AA" w:rsidRDefault="00FB33AA" w:rsidP="00FB33AA">
      <w:pPr>
        <w:ind w:firstLine="454"/>
        <w:rPr>
          <w:sz w:val="28"/>
          <w:szCs w:val="28"/>
        </w:rPr>
      </w:pPr>
      <w:r w:rsidRPr="00FB33AA">
        <w:rPr>
          <w:sz w:val="28"/>
          <w:szCs w:val="28"/>
        </w:rPr>
        <w:t>α·10</w:t>
      </w:r>
      <w:r w:rsidRPr="00FB33AA">
        <w:rPr>
          <w:sz w:val="28"/>
          <w:szCs w:val="28"/>
          <w:vertAlign w:val="superscript"/>
        </w:rPr>
        <w:t>-7</w:t>
      </w:r>
      <w:r w:rsidRPr="00FB33AA">
        <w:rPr>
          <w:sz w:val="28"/>
          <w:szCs w:val="28"/>
        </w:rPr>
        <w:t>= Σ А</w:t>
      </w:r>
      <w:r w:rsidRPr="00FB33AA">
        <w:rPr>
          <w:sz w:val="28"/>
          <w:szCs w:val="28"/>
          <w:vertAlign w:val="subscript"/>
        </w:rPr>
        <w:t>i</w:t>
      </w:r>
      <w:r w:rsidRPr="00FB33AA">
        <w:rPr>
          <w:sz w:val="28"/>
          <w:szCs w:val="28"/>
        </w:rPr>
        <w:t xml:space="preserve"> · а</w:t>
      </w:r>
      <w:r w:rsidRPr="00FB33AA">
        <w:rPr>
          <w:sz w:val="28"/>
          <w:szCs w:val="28"/>
          <w:vertAlign w:val="subscript"/>
        </w:rPr>
        <w:t>i</w:t>
      </w:r>
      <w:r w:rsidRPr="00FB33AA">
        <w:rPr>
          <w:sz w:val="28"/>
          <w:szCs w:val="28"/>
        </w:rPr>
        <w:t xml:space="preserve"> /100, </w:t>
      </w:r>
      <w:r w:rsidRPr="00FB33AA">
        <w:rPr>
          <w:sz w:val="28"/>
          <w:szCs w:val="28"/>
          <w:vertAlign w:val="superscript"/>
        </w:rPr>
        <w:t>о</w:t>
      </w:r>
      <w:r w:rsidRPr="00FB33AA">
        <w:rPr>
          <w:sz w:val="28"/>
          <w:szCs w:val="28"/>
        </w:rPr>
        <w:t>С</w:t>
      </w:r>
      <w:r w:rsidRPr="00FB33AA">
        <w:rPr>
          <w:sz w:val="28"/>
          <w:szCs w:val="28"/>
          <w:vertAlign w:val="superscript"/>
        </w:rPr>
        <w:t>-1</w:t>
      </w:r>
      <w:r w:rsidRPr="00FB33AA">
        <w:rPr>
          <w:sz w:val="28"/>
          <w:szCs w:val="28"/>
        </w:rPr>
        <w:t xml:space="preserve">                                                                              (4.19)</w:t>
      </w:r>
    </w:p>
    <w:p w:rsidR="00FB33AA" w:rsidRPr="00FB33AA" w:rsidRDefault="00FB33AA" w:rsidP="00FB33AA">
      <w:pPr>
        <w:ind w:firstLine="454"/>
        <w:jc w:val="both"/>
        <w:rPr>
          <w:sz w:val="28"/>
          <w:szCs w:val="28"/>
        </w:rPr>
      </w:pPr>
      <w:r w:rsidRPr="00FB33AA">
        <w:rPr>
          <w:sz w:val="28"/>
          <w:szCs w:val="28"/>
        </w:rPr>
        <w:t>где: α·10</w:t>
      </w:r>
      <w:r w:rsidRPr="00FB33AA">
        <w:rPr>
          <w:sz w:val="28"/>
          <w:szCs w:val="28"/>
          <w:vertAlign w:val="superscript"/>
        </w:rPr>
        <w:t>-7</w:t>
      </w:r>
      <w:r w:rsidRPr="00FB33AA">
        <w:rPr>
          <w:sz w:val="28"/>
          <w:szCs w:val="28"/>
        </w:rPr>
        <w:t xml:space="preserve"> – коэффициент расширения массы, А</w:t>
      </w:r>
      <w:r w:rsidRPr="00FB33AA">
        <w:rPr>
          <w:sz w:val="28"/>
          <w:szCs w:val="28"/>
          <w:vertAlign w:val="subscript"/>
        </w:rPr>
        <w:t>i</w:t>
      </w:r>
      <w:r w:rsidRPr="00FB33AA">
        <w:rPr>
          <w:sz w:val="28"/>
          <w:szCs w:val="28"/>
        </w:rPr>
        <w:t xml:space="preserve"> – процентное содержание данного оксида в массе (в %),   а</w:t>
      </w:r>
      <w:r w:rsidRPr="00FB33AA">
        <w:rPr>
          <w:sz w:val="28"/>
          <w:szCs w:val="28"/>
          <w:vertAlign w:val="subscript"/>
        </w:rPr>
        <w:t>i</w:t>
      </w:r>
      <w:r w:rsidRPr="00FB33AA">
        <w:rPr>
          <w:sz w:val="28"/>
          <w:szCs w:val="28"/>
        </w:rPr>
        <w:t xml:space="preserve"> – коэффициент его расширения</w:t>
      </w:r>
    </w:p>
    <w:p w:rsidR="00FB33AA" w:rsidRPr="00FB33AA" w:rsidRDefault="00FB33AA" w:rsidP="00FB33AA">
      <w:pPr>
        <w:ind w:firstLine="454"/>
        <w:jc w:val="both"/>
        <w:rPr>
          <w:sz w:val="28"/>
          <w:szCs w:val="28"/>
        </w:rPr>
      </w:pPr>
    </w:p>
    <w:p w:rsidR="00FB33AA" w:rsidRPr="00FB33AA" w:rsidRDefault="00FB33AA" w:rsidP="00FB33AA">
      <w:pPr>
        <w:ind w:firstLine="454"/>
        <w:jc w:val="both"/>
        <w:rPr>
          <w:sz w:val="28"/>
          <w:szCs w:val="28"/>
        </w:rPr>
      </w:pPr>
      <w:r w:rsidRPr="00FB33AA">
        <w:rPr>
          <w:sz w:val="28"/>
          <w:szCs w:val="28"/>
        </w:rPr>
        <w:t>Коэффициенты расширения масс  - α·10</w:t>
      </w:r>
      <w:r w:rsidRPr="00FB33AA">
        <w:rPr>
          <w:sz w:val="28"/>
          <w:szCs w:val="28"/>
          <w:vertAlign w:val="superscript"/>
        </w:rPr>
        <w:t>-7</w:t>
      </w:r>
      <w:r w:rsidRPr="00FB33AA">
        <w:rPr>
          <w:sz w:val="28"/>
          <w:szCs w:val="28"/>
        </w:rPr>
        <w:t xml:space="preserve">, в </w:t>
      </w:r>
      <w:r w:rsidRPr="00FB33AA">
        <w:rPr>
          <w:sz w:val="28"/>
          <w:szCs w:val="28"/>
          <w:vertAlign w:val="superscript"/>
        </w:rPr>
        <w:t>о</w:t>
      </w:r>
      <w:r w:rsidRPr="00FB33AA">
        <w:rPr>
          <w:sz w:val="28"/>
          <w:szCs w:val="28"/>
        </w:rPr>
        <w:t>С</w:t>
      </w:r>
      <w:r w:rsidRPr="00FB33AA">
        <w:rPr>
          <w:sz w:val="28"/>
          <w:szCs w:val="28"/>
          <w:vertAlign w:val="superscript"/>
        </w:rPr>
        <w:t>-1</w:t>
      </w:r>
      <w:r w:rsidRPr="00FB33AA">
        <w:rPr>
          <w:sz w:val="28"/>
          <w:szCs w:val="28"/>
        </w:rPr>
        <w:t>: М-1=29,13·10</w:t>
      </w:r>
      <w:r w:rsidRPr="00FB33AA">
        <w:rPr>
          <w:sz w:val="28"/>
          <w:szCs w:val="28"/>
          <w:vertAlign w:val="superscript"/>
        </w:rPr>
        <w:t>-6</w:t>
      </w:r>
      <w:r w:rsidRPr="00FB33AA">
        <w:rPr>
          <w:sz w:val="28"/>
          <w:szCs w:val="28"/>
        </w:rPr>
        <w:t>; М-2= =29,01·10</w:t>
      </w:r>
      <w:r w:rsidRPr="00FB33AA">
        <w:rPr>
          <w:sz w:val="28"/>
          <w:szCs w:val="28"/>
          <w:vertAlign w:val="superscript"/>
        </w:rPr>
        <w:t>-6</w:t>
      </w:r>
      <w:r w:rsidRPr="00FB33AA">
        <w:rPr>
          <w:sz w:val="28"/>
          <w:szCs w:val="28"/>
        </w:rPr>
        <w:t>; М-3=28,11·10</w:t>
      </w:r>
      <w:r w:rsidRPr="00FB33AA">
        <w:rPr>
          <w:sz w:val="28"/>
          <w:szCs w:val="28"/>
          <w:vertAlign w:val="superscript"/>
        </w:rPr>
        <w:t>-6</w:t>
      </w:r>
      <w:r w:rsidRPr="00FB33AA">
        <w:rPr>
          <w:sz w:val="28"/>
          <w:szCs w:val="28"/>
        </w:rPr>
        <w:t>; М-4=30,00·10</w:t>
      </w:r>
      <w:r w:rsidRPr="00FB33AA">
        <w:rPr>
          <w:sz w:val="28"/>
          <w:szCs w:val="28"/>
          <w:vertAlign w:val="superscript"/>
        </w:rPr>
        <w:t>-6</w:t>
      </w:r>
      <w:r w:rsidRPr="00FB33AA">
        <w:rPr>
          <w:sz w:val="28"/>
          <w:szCs w:val="28"/>
        </w:rPr>
        <w:t>.</w:t>
      </w:r>
    </w:p>
    <w:p w:rsidR="00FB33AA" w:rsidRPr="00FB33AA" w:rsidRDefault="00FB33AA" w:rsidP="00FB33AA">
      <w:pPr>
        <w:pStyle w:val="3"/>
        <w:spacing w:after="0"/>
        <w:ind w:left="0" w:firstLine="454"/>
        <w:rPr>
          <w:sz w:val="28"/>
          <w:szCs w:val="28"/>
        </w:rPr>
      </w:pPr>
      <w:r w:rsidRPr="00FB33AA">
        <w:rPr>
          <w:sz w:val="28"/>
          <w:szCs w:val="28"/>
        </w:rPr>
        <w:t>По формуле 4.19 вычисляем КТР глазури: α·10</w:t>
      </w:r>
      <w:r w:rsidRPr="00FB33AA">
        <w:rPr>
          <w:sz w:val="28"/>
          <w:szCs w:val="28"/>
          <w:vertAlign w:val="superscript"/>
        </w:rPr>
        <w:t>-7</w:t>
      </w:r>
      <w:r w:rsidRPr="00FB33AA">
        <w:rPr>
          <w:sz w:val="28"/>
          <w:szCs w:val="28"/>
        </w:rPr>
        <w:t xml:space="preserve">  =    32,13 ·10</w:t>
      </w:r>
      <w:r w:rsidRPr="00FB33AA">
        <w:rPr>
          <w:sz w:val="28"/>
          <w:szCs w:val="28"/>
          <w:vertAlign w:val="superscript"/>
        </w:rPr>
        <w:t>-6</w:t>
      </w:r>
      <w:r w:rsidRPr="00FB33AA">
        <w:rPr>
          <w:sz w:val="28"/>
          <w:szCs w:val="28"/>
        </w:rPr>
        <w:t xml:space="preserve">  </w:t>
      </w:r>
      <w:r w:rsidRPr="00FB33AA">
        <w:rPr>
          <w:sz w:val="28"/>
          <w:szCs w:val="28"/>
          <w:vertAlign w:val="superscript"/>
        </w:rPr>
        <w:t>о</w:t>
      </w:r>
      <w:r w:rsidRPr="00FB33AA">
        <w:rPr>
          <w:sz w:val="28"/>
          <w:szCs w:val="28"/>
        </w:rPr>
        <w:t>С</w:t>
      </w:r>
      <w:r w:rsidRPr="00FB33AA">
        <w:rPr>
          <w:sz w:val="28"/>
          <w:szCs w:val="28"/>
          <w:vertAlign w:val="superscript"/>
        </w:rPr>
        <w:t>-1</w:t>
      </w:r>
    </w:p>
    <w:p w:rsidR="00FB33AA" w:rsidRPr="00FB33AA" w:rsidRDefault="00FB33AA" w:rsidP="00FB33AA">
      <w:pPr>
        <w:pStyle w:val="af"/>
        <w:spacing w:after="0"/>
        <w:ind w:left="0" w:firstLine="454"/>
        <w:rPr>
          <w:sz w:val="28"/>
          <w:szCs w:val="28"/>
        </w:rPr>
      </w:pPr>
      <w:r w:rsidRPr="00FB33AA">
        <w:rPr>
          <w:sz w:val="28"/>
          <w:szCs w:val="28"/>
        </w:rPr>
        <w:t>Расхождение между КТР фарфоровых масс и глазурью: ∆α·10</w:t>
      </w:r>
      <w:r w:rsidRPr="00FB33AA">
        <w:rPr>
          <w:sz w:val="28"/>
          <w:szCs w:val="28"/>
          <w:vertAlign w:val="superscript"/>
        </w:rPr>
        <w:t>-7</w:t>
      </w:r>
      <w:r w:rsidRPr="00FB33AA">
        <w:rPr>
          <w:sz w:val="28"/>
          <w:szCs w:val="28"/>
        </w:rPr>
        <w:t xml:space="preserve"> = 9,3 %; ∆α·10</w:t>
      </w:r>
      <w:r w:rsidRPr="00FB33AA">
        <w:rPr>
          <w:sz w:val="28"/>
          <w:szCs w:val="28"/>
          <w:vertAlign w:val="superscript"/>
        </w:rPr>
        <w:t>-7</w:t>
      </w:r>
      <w:r w:rsidRPr="00FB33AA">
        <w:rPr>
          <w:sz w:val="28"/>
          <w:szCs w:val="28"/>
        </w:rPr>
        <w:t xml:space="preserve"> = 9,7 %; ∆α·10</w:t>
      </w:r>
      <w:r w:rsidRPr="00FB33AA">
        <w:rPr>
          <w:sz w:val="28"/>
          <w:szCs w:val="28"/>
          <w:vertAlign w:val="superscript"/>
        </w:rPr>
        <w:t>-7</w:t>
      </w:r>
      <w:r w:rsidRPr="00FB33AA">
        <w:rPr>
          <w:sz w:val="28"/>
          <w:szCs w:val="28"/>
        </w:rPr>
        <w:t xml:space="preserve"> = 10,5 %; ∆α·10</w:t>
      </w:r>
      <w:r w:rsidRPr="00FB33AA">
        <w:rPr>
          <w:sz w:val="28"/>
          <w:szCs w:val="28"/>
          <w:vertAlign w:val="superscript"/>
        </w:rPr>
        <w:t>-7</w:t>
      </w:r>
      <w:r w:rsidRPr="00FB33AA">
        <w:rPr>
          <w:sz w:val="28"/>
          <w:szCs w:val="28"/>
        </w:rPr>
        <w:t xml:space="preserve"> = 6,6 % соответственно.</w:t>
      </w:r>
    </w:p>
    <w:p w:rsidR="00FB33AA" w:rsidRPr="00FB33AA" w:rsidRDefault="00FB33AA" w:rsidP="00FB33AA">
      <w:pPr>
        <w:pStyle w:val="af"/>
        <w:spacing w:after="0"/>
        <w:ind w:left="0" w:firstLine="454"/>
        <w:rPr>
          <w:sz w:val="28"/>
          <w:szCs w:val="28"/>
        </w:rPr>
      </w:pPr>
      <w:r w:rsidRPr="00FB33AA">
        <w:rPr>
          <w:sz w:val="28"/>
          <w:szCs w:val="28"/>
        </w:rPr>
        <w:t xml:space="preserve">Следует отметить, что коэффициент расширения глазури сильно меняется с изменением тонкости помола исходных материалов. Поэтому можно считать, что расчет по закону аддитивности имеет лишь ориентировочные значения. </w:t>
      </w:r>
    </w:p>
    <w:p w:rsidR="00DE74F3" w:rsidRPr="00F111D5" w:rsidRDefault="00DE74F3" w:rsidP="00F111D5">
      <w:pPr>
        <w:ind w:firstLine="454"/>
        <w:jc w:val="both"/>
        <w:rPr>
          <w:sz w:val="28"/>
          <w:szCs w:val="28"/>
          <w:lang w:val="ru-RU"/>
        </w:rPr>
      </w:pPr>
    </w:p>
    <w:p w:rsidR="0071373F" w:rsidRDefault="0071373F" w:rsidP="00F111D5">
      <w:pPr>
        <w:ind w:firstLine="454"/>
        <w:jc w:val="both"/>
        <w:rPr>
          <w:sz w:val="28"/>
          <w:szCs w:val="28"/>
          <w:lang w:val="ru-RU"/>
        </w:rPr>
      </w:pPr>
    </w:p>
    <w:p w:rsidR="00F111D5" w:rsidRPr="00F111D5" w:rsidRDefault="006735AC" w:rsidP="00F111D5">
      <w:pPr>
        <w:ind w:firstLine="454"/>
        <w:rPr>
          <w:b/>
          <w:sz w:val="28"/>
          <w:lang w:val="ru-RU"/>
        </w:rPr>
      </w:pPr>
      <w:r w:rsidRPr="00F93E0C">
        <w:rPr>
          <w:b/>
          <w:i/>
          <w:sz w:val="28"/>
          <w:szCs w:val="28"/>
          <w:u w:val="single"/>
          <w:lang w:eastAsia="ko-KR"/>
        </w:rPr>
        <w:t>Вопросы самоконтроля</w:t>
      </w:r>
    </w:p>
    <w:p w:rsidR="00F111D5" w:rsidRPr="00F111D5" w:rsidRDefault="00F111D5" w:rsidP="00F111D5">
      <w:pPr>
        <w:pStyle w:val="af"/>
        <w:numPr>
          <w:ilvl w:val="0"/>
          <w:numId w:val="38"/>
        </w:numPr>
        <w:spacing w:after="0"/>
        <w:jc w:val="both"/>
        <w:rPr>
          <w:bCs/>
          <w:spacing w:val="-8"/>
          <w:sz w:val="28"/>
          <w:szCs w:val="28"/>
        </w:rPr>
      </w:pPr>
      <w:r>
        <w:rPr>
          <w:bCs/>
          <w:spacing w:val="-8"/>
          <w:sz w:val="28"/>
          <w:szCs w:val="28"/>
          <w:lang w:val="ru-RU"/>
        </w:rPr>
        <w:t xml:space="preserve">Что называют </w:t>
      </w:r>
      <w:r w:rsidR="00FB33AA">
        <w:rPr>
          <w:bCs/>
          <w:spacing w:val="-8"/>
          <w:sz w:val="28"/>
          <w:szCs w:val="28"/>
          <w:lang w:val="ru-RU"/>
        </w:rPr>
        <w:t>глазурь</w:t>
      </w:r>
    </w:p>
    <w:p w:rsidR="00F111D5" w:rsidRPr="00F111D5" w:rsidRDefault="00FB33AA" w:rsidP="00F111D5">
      <w:pPr>
        <w:pStyle w:val="af"/>
        <w:numPr>
          <w:ilvl w:val="0"/>
          <w:numId w:val="38"/>
        </w:numPr>
        <w:spacing w:after="0"/>
        <w:jc w:val="both"/>
        <w:rPr>
          <w:bCs/>
          <w:spacing w:val="-8"/>
          <w:sz w:val="28"/>
          <w:szCs w:val="28"/>
        </w:rPr>
      </w:pPr>
      <w:r>
        <w:rPr>
          <w:bCs/>
          <w:spacing w:val="-8"/>
          <w:sz w:val="28"/>
          <w:szCs w:val="28"/>
          <w:lang w:val="ru-RU"/>
        </w:rPr>
        <w:t>Какие изделия покрывают глазурью</w:t>
      </w:r>
    </w:p>
    <w:p w:rsidR="00F111D5" w:rsidRPr="00F111D5" w:rsidRDefault="00FB33AA" w:rsidP="00F111D5">
      <w:pPr>
        <w:pStyle w:val="af"/>
        <w:numPr>
          <w:ilvl w:val="0"/>
          <w:numId w:val="38"/>
        </w:numPr>
        <w:spacing w:after="0"/>
        <w:jc w:val="both"/>
        <w:rPr>
          <w:bCs/>
          <w:spacing w:val="-8"/>
          <w:sz w:val="28"/>
          <w:szCs w:val="28"/>
        </w:rPr>
      </w:pPr>
      <w:r>
        <w:rPr>
          <w:sz w:val="28"/>
          <w:szCs w:val="28"/>
          <w:lang w:val="ru-RU"/>
        </w:rPr>
        <w:t>Что такое КТР</w:t>
      </w:r>
    </w:p>
    <w:p w:rsidR="00F111D5" w:rsidRPr="00F111D5" w:rsidRDefault="00FB33AA" w:rsidP="00F111D5">
      <w:pPr>
        <w:pStyle w:val="af"/>
        <w:numPr>
          <w:ilvl w:val="0"/>
          <w:numId w:val="38"/>
        </w:numPr>
        <w:spacing w:after="0"/>
        <w:jc w:val="both"/>
        <w:rPr>
          <w:bCs/>
          <w:spacing w:val="-8"/>
          <w:sz w:val="28"/>
          <w:szCs w:val="28"/>
        </w:rPr>
      </w:pPr>
      <w:r>
        <w:rPr>
          <w:sz w:val="28"/>
          <w:szCs w:val="28"/>
          <w:lang w:val="ru-RU"/>
        </w:rPr>
        <w:t>Как определяется КТР?</w:t>
      </w:r>
    </w:p>
    <w:p w:rsidR="00A62A94" w:rsidRDefault="00A62A94">
      <w:pPr>
        <w:rPr>
          <w:sz w:val="30"/>
          <w:lang w:val="ru-RU"/>
        </w:rPr>
      </w:pPr>
      <w:r>
        <w:rPr>
          <w:sz w:val="30"/>
          <w:lang w:val="ru-RU"/>
        </w:rPr>
        <w:br w:type="page"/>
      </w:r>
    </w:p>
    <w:p w:rsidR="00D461A4" w:rsidRDefault="00D461A4" w:rsidP="00D461A4">
      <w:pPr>
        <w:ind w:firstLine="454"/>
        <w:jc w:val="center"/>
        <w:rPr>
          <w:rFonts w:eastAsia="Arial Unicode MS"/>
          <w:b/>
          <w:sz w:val="28"/>
          <w:szCs w:val="28"/>
          <w:lang w:val="ru-RU"/>
        </w:rPr>
      </w:pPr>
      <w:r>
        <w:rPr>
          <w:b/>
          <w:sz w:val="28"/>
          <w:szCs w:val="28"/>
          <w:highlight w:val="white"/>
        </w:rPr>
        <w:lastRenderedPageBreak/>
        <w:t xml:space="preserve">Лабораторная работа № </w:t>
      </w:r>
      <w:r>
        <w:rPr>
          <w:b/>
          <w:sz w:val="28"/>
          <w:szCs w:val="28"/>
          <w:lang w:val="ru-RU"/>
        </w:rPr>
        <w:t>10</w:t>
      </w:r>
    </w:p>
    <w:p w:rsidR="00606A26" w:rsidRPr="00FB33AA" w:rsidRDefault="00FB33AA" w:rsidP="00D461A4">
      <w:pPr>
        <w:ind w:firstLine="454"/>
        <w:jc w:val="center"/>
        <w:rPr>
          <w:rFonts w:eastAsia="Arial Unicode MS"/>
          <w:b/>
          <w:sz w:val="28"/>
          <w:szCs w:val="28"/>
          <w:lang w:val="ru-RU"/>
        </w:rPr>
      </w:pPr>
      <w:r w:rsidRPr="00FB33AA">
        <w:rPr>
          <w:b/>
          <w:sz w:val="28"/>
          <w:szCs w:val="28"/>
        </w:rPr>
        <w:t>Определение кислотостойкости керамической посуды</w:t>
      </w:r>
    </w:p>
    <w:p w:rsidR="00982160" w:rsidRDefault="00982160" w:rsidP="00640D92">
      <w:pPr>
        <w:ind w:firstLine="454"/>
        <w:jc w:val="both"/>
        <w:rPr>
          <w:rFonts w:eastAsia="Arial Unicode MS"/>
          <w:sz w:val="28"/>
          <w:szCs w:val="28"/>
          <w:lang w:val="ru-RU"/>
        </w:rPr>
      </w:pPr>
    </w:p>
    <w:p w:rsidR="005F461E" w:rsidRDefault="00187113" w:rsidP="00640D92">
      <w:pPr>
        <w:ind w:firstLine="454"/>
        <w:jc w:val="both"/>
        <w:rPr>
          <w:b/>
          <w:i/>
          <w:color w:val="000000"/>
          <w:sz w:val="28"/>
          <w:u w:val="single"/>
          <w:lang w:val="ru-RU"/>
        </w:rPr>
      </w:pPr>
      <w:r>
        <w:rPr>
          <w:b/>
          <w:i/>
          <w:color w:val="000000"/>
          <w:sz w:val="28"/>
          <w:u w:val="single"/>
        </w:rPr>
        <w:t>Теоретические сведения</w:t>
      </w:r>
    </w:p>
    <w:p w:rsidR="00187113" w:rsidRPr="00187113" w:rsidRDefault="00187113" w:rsidP="00640D92">
      <w:pPr>
        <w:ind w:firstLine="454"/>
        <w:jc w:val="both"/>
        <w:rPr>
          <w:rFonts w:eastAsia="Arial Unicode MS"/>
          <w:sz w:val="28"/>
          <w:szCs w:val="28"/>
          <w:lang w:val="ru-RU"/>
        </w:rPr>
      </w:pPr>
    </w:p>
    <w:p w:rsidR="00FB33AA" w:rsidRPr="00FB33AA" w:rsidRDefault="00FB33AA" w:rsidP="00FB33AA">
      <w:pPr>
        <w:ind w:firstLine="454"/>
        <w:jc w:val="both"/>
        <w:rPr>
          <w:sz w:val="28"/>
          <w:szCs w:val="28"/>
        </w:rPr>
      </w:pPr>
      <w:r w:rsidRPr="00FB33AA">
        <w:rPr>
          <w:sz w:val="28"/>
          <w:szCs w:val="28"/>
        </w:rPr>
        <w:t xml:space="preserve">Кислотостойкость - устойчивость глазурного и декоративного покрытий керамической посуды к воздействию разбавленных кислот </w:t>
      </w:r>
      <w:r>
        <w:rPr>
          <w:sz w:val="28"/>
          <w:szCs w:val="28"/>
        </w:rPr>
        <w:t>[</w:t>
      </w:r>
      <w:r>
        <w:rPr>
          <w:sz w:val="28"/>
          <w:szCs w:val="28"/>
          <w:lang w:val="ru-RU"/>
        </w:rPr>
        <w:t>4</w:t>
      </w:r>
      <w:r w:rsidRPr="00FB33AA">
        <w:rPr>
          <w:sz w:val="28"/>
          <w:szCs w:val="28"/>
        </w:rPr>
        <w:t xml:space="preserve">]. </w:t>
      </w:r>
    </w:p>
    <w:p w:rsidR="00FB33AA" w:rsidRPr="00FB33AA" w:rsidRDefault="00FB33AA" w:rsidP="00FB33AA">
      <w:pPr>
        <w:ind w:firstLine="454"/>
        <w:jc w:val="both"/>
        <w:rPr>
          <w:sz w:val="28"/>
          <w:szCs w:val="28"/>
        </w:rPr>
      </w:pPr>
      <w:r w:rsidRPr="00FB33AA">
        <w:rPr>
          <w:sz w:val="28"/>
          <w:szCs w:val="28"/>
        </w:rPr>
        <w:t xml:space="preserve">Кислотостойкость (коррозионная стойкость) является важным свойством при оценке качества прежде всего глазурного покрова посуды. Химическая стойкость глазурного покрова определяет санитарно-гигиеническое качество посуды. </w:t>
      </w:r>
    </w:p>
    <w:p w:rsidR="00FB33AA" w:rsidRPr="00FB33AA" w:rsidRDefault="00FB33AA" w:rsidP="00FB33AA">
      <w:pPr>
        <w:ind w:firstLine="454"/>
        <w:jc w:val="both"/>
        <w:rPr>
          <w:sz w:val="28"/>
          <w:szCs w:val="28"/>
        </w:rPr>
      </w:pPr>
      <w:r w:rsidRPr="00FB33AA">
        <w:rPr>
          <w:sz w:val="28"/>
          <w:szCs w:val="28"/>
        </w:rPr>
        <w:t xml:space="preserve">Кислотостойкость поверхности изделий - поверхность изделий, соприкасающаяся с пищевыми продуктами, должна быть кислотостойкой [4, 5]. </w:t>
      </w:r>
    </w:p>
    <w:p w:rsidR="00FB33AA" w:rsidRPr="00FB33AA" w:rsidRDefault="00FB33AA" w:rsidP="00FB33AA">
      <w:pPr>
        <w:ind w:firstLine="454"/>
        <w:jc w:val="both"/>
        <w:rPr>
          <w:sz w:val="28"/>
          <w:szCs w:val="28"/>
        </w:rPr>
      </w:pPr>
      <w:r w:rsidRPr="00FB33AA">
        <w:rPr>
          <w:sz w:val="28"/>
          <w:szCs w:val="28"/>
        </w:rPr>
        <w:t>М</w:t>
      </w:r>
      <w:r w:rsidRPr="00FB33AA">
        <w:rPr>
          <w:rStyle w:val="s0"/>
          <w:sz w:val="28"/>
          <w:szCs w:val="28"/>
        </w:rPr>
        <w:t xml:space="preserve">етод определения кислотостойкости - </w:t>
      </w:r>
      <w:r w:rsidRPr="00FB33AA">
        <w:rPr>
          <w:sz w:val="28"/>
          <w:szCs w:val="28"/>
        </w:rPr>
        <w:t>ГОСТ Р 53547-2009 [10].</w:t>
      </w:r>
    </w:p>
    <w:p w:rsidR="005F461E" w:rsidRPr="00FB33AA" w:rsidRDefault="005F461E" w:rsidP="00640D92">
      <w:pPr>
        <w:ind w:firstLine="454"/>
        <w:jc w:val="both"/>
        <w:rPr>
          <w:rFonts w:eastAsia="Arial Unicode MS"/>
          <w:sz w:val="28"/>
          <w:szCs w:val="28"/>
        </w:rPr>
      </w:pPr>
    </w:p>
    <w:p w:rsidR="006F0887" w:rsidRPr="003F7AF7" w:rsidRDefault="006F0887" w:rsidP="006F0887">
      <w:pPr>
        <w:ind w:firstLine="454"/>
        <w:jc w:val="both"/>
        <w:rPr>
          <w:i/>
          <w:sz w:val="28"/>
          <w:szCs w:val="28"/>
          <w:u w:val="single"/>
          <w:lang w:val="ru-RU"/>
        </w:rPr>
      </w:pPr>
      <w:r w:rsidRPr="003F7AF7">
        <w:rPr>
          <w:b/>
          <w:i/>
          <w:sz w:val="28"/>
          <w:szCs w:val="28"/>
          <w:u w:val="single"/>
          <w:lang w:val="ru-RU"/>
        </w:rPr>
        <w:t>Оборудование, приборы и технические средства</w:t>
      </w:r>
    </w:p>
    <w:p w:rsidR="00683B1B" w:rsidRPr="003F7AF7" w:rsidRDefault="00FB33AA" w:rsidP="00683B1B">
      <w:pPr>
        <w:pStyle w:val="ab"/>
        <w:numPr>
          <w:ilvl w:val="0"/>
          <w:numId w:val="39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Образцы керамики</w:t>
      </w:r>
    </w:p>
    <w:p w:rsidR="00683B1B" w:rsidRDefault="00FB33AA" w:rsidP="00683B1B">
      <w:pPr>
        <w:pStyle w:val="ab"/>
        <w:numPr>
          <w:ilvl w:val="0"/>
          <w:numId w:val="39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Кислота соляная</w:t>
      </w:r>
    </w:p>
    <w:p w:rsidR="00FB33AA" w:rsidRPr="003F7AF7" w:rsidRDefault="00FB33AA" w:rsidP="00683B1B">
      <w:pPr>
        <w:pStyle w:val="ab"/>
        <w:numPr>
          <w:ilvl w:val="0"/>
          <w:numId w:val="39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Эл.плитка</w:t>
      </w:r>
    </w:p>
    <w:p w:rsidR="006F0887" w:rsidRPr="00683B1B" w:rsidRDefault="006F0887" w:rsidP="00640D92">
      <w:pPr>
        <w:ind w:firstLine="454"/>
        <w:jc w:val="both"/>
        <w:rPr>
          <w:sz w:val="28"/>
          <w:szCs w:val="28"/>
          <w:lang w:val="ru-RU"/>
        </w:rPr>
      </w:pPr>
    </w:p>
    <w:p w:rsidR="00683B1B" w:rsidRPr="00683B1B" w:rsidRDefault="00683B1B" w:rsidP="00640D92">
      <w:pPr>
        <w:ind w:firstLine="454"/>
        <w:jc w:val="both"/>
        <w:rPr>
          <w:sz w:val="28"/>
          <w:szCs w:val="28"/>
          <w:lang w:val="ru-RU"/>
        </w:rPr>
      </w:pPr>
    </w:p>
    <w:p w:rsidR="008158F0" w:rsidRDefault="008158F0" w:rsidP="00640D92">
      <w:pPr>
        <w:ind w:firstLine="454"/>
        <w:jc w:val="both"/>
        <w:rPr>
          <w:b/>
          <w:sz w:val="28"/>
          <w:szCs w:val="28"/>
          <w:lang w:val="ru-RU"/>
        </w:rPr>
      </w:pPr>
      <w:r w:rsidRPr="00683B1B">
        <w:rPr>
          <w:b/>
          <w:sz w:val="28"/>
          <w:szCs w:val="28"/>
          <w:lang w:val="ru-RU"/>
        </w:rPr>
        <w:t>Порядок выполнения работы</w:t>
      </w:r>
    </w:p>
    <w:p w:rsidR="00683B1B" w:rsidRPr="00683B1B" w:rsidRDefault="00683B1B" w:rsidP="00640D92">
      <w:pPr>
        <w:ind w:firstLine="454"/>
        <w:jc w:val="both"/>
        <w:rPr>
          <w:b/>
          <w:sz w:val="28"/>
          <w:szCs w:val="28"/>
          <w:lang w:val="ru-RU"/>
        </w:rPr>
      </w:pP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>При определении химической стойкости глазури используются растворы для испытания: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  <w:lang w:val="en-US"/>
        </w:rPr>
        <w:t>N</w:t>
      </w:r>
      <w:r w:rsidRPr="00606098">
        <w:rPr>
          <w:sz w:val="28"/>
          <w:szCs w:val="28"/>
          <w:highlight w:val="white"/>
        </w:rPr>
        <w:t xml:space="preserve"> 1 - раствор соляной кислоты, приготовленный из 30 см</w:t>
      </w:r>
      <w:r w:rsidRPr="00606098">
        <w:rPr>
          <w:sz w:val="28"/>
          <w:szCs w:val="28"/>
          <w:highlight w:val="white"/>
          <w:vertAlign w:val="superscript"/>
        </w:rPr>
        <w:t>3</w:t>
      </w:r>
      <w:r w:rsidRPr="00606098">
        <w:rPr>
          <w:sz w:val="28"/>
          <w:szCs w:val="28"/>
          <w:highlight w:val="white"/>
        </w:rPr>
        <w:t xml:space="preserve"> НСl по ГОСТ 3118 плотностью 1,19 г/см и </w:t>
      </w:r>
      <w:smartTag w:uri="urn:schemas-microsoft-com:office:smarttags" w:element="metricconverter">
        <w:smartTagPr>
          <w:attr w:name="ProductID" w:val="970 см"/>
        </w:smartTagPr>
        <w:r w:rsidRPr="00606098">
          <w:rPr>
            <w:sz w:val="28"/>
            <w:szCs w:val="28"/>
            <w:highlight w:val="white"/>
          </w:rPr>
          <w:t>970 см</w:t>
        </w:r>
      </w:smartTag>
      <w:r w:rsidRPr="00606098">
        <w:rPr>
          <w:sz w:val="28"/>
          <w:szCs w:val="28"/>
          <w:highlight w:val="white"/>
        </w:rPr>
        <w:t xml:space="preserve"> дистиллированной воды по ГОСТ 6709;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  <w:lang w:val="en-US"/>
        </w:rPr>
        <w:t>N</w:t>
      </w:r>
      <w:r w:rsidRPr="00606098">
        <w:rPr>
          <w:sz w:val="28"/>
          <w:szCs w:val="28"/>
          <w:highlight w:val="white"/>
        </w:rPr>
        <w:t xml:space="preserve"> 2 - раствор гидроокиси калия, приготовленный из </w:t>
      </w:r>
      <w:smartTag w:uri="urn:schemas-microsoft-com:office:smarttags" w:element="metricconverter">
        <w:smartTagPr>
          <w:attr w:name="ProductID" w:val="30 г"/>
        </w:smartTagPr>
        <w:r w:rsidRPr="00606098">
          <w:rPr>
            <w:sz w:val="28"/>
            <w:szCs w:val="28"/>
            <w:highlight w:val="white"/>
          </w:rPr>
          <w:t>30 г</w:t>
        </w:r>
      </w:smartTag>
      <w:r w:rsidRPr="00606098">
        <w:rPr>
          <w:sz w:val="28"/>
          <w:szCs w:val="28"/>
          <w:highlight w:val="white"/>
        </w:rPr>
        <w:t xml:space="preserve"> КОН марки х.ч. по ГОСТ 9285 на 1 дм дистиллированной воды по ГОСТ 6709;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  <w:lang w:val="en-US"/>
        </w:rPr>
        <w:t>N</w:t>
      </w:r>
      <w:r w:rsidRPr="00606098">
        <w:rPr>
          <w:sz w:val="28"/>
          <w:szCs w:val="28"/>
          <w:highlight w:val="white"/>
        </w:rPr>
        <w:t xml:space="preserve"> 3 - стандартный раствор, приготовленный из </w:t>
      </w:r>
      <w:smartTag w:uri="urn:schemas-microsoft-com:office:smarttags" w:element="metricconverter">
        <w:smartTagPr>
          <w:attr w:name="ProductID" w:val="10 г"/>
        </w:smartTagPr>
        <w:r w:rsidRPr="00606098">
          <w:rPr>
            <w:sz w:val="28"/>
            <w:szCs w:val="28"/>
            <w:highlight w:val="white"/>
          </w:rPr>
          <w:t>10 г</w:t>
        </w:r>
      </w:smartTag>
      <w:r w:rsidRPr="00606098">
        <w:rPr>
          <w:sz w:val="28"/>
          <w:szCs w:val="28"/>
          <w:highlight w:val="white"/>
        </w:rPr>
        <w:t xml:space="preserve"> сухого вещества на 1 дм раствора; сухое вещество представляет собой высушенную при температуре 105 °С смесь следующих компонентов: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>- 33 % углекислого натрия безводного по ГОСТ 5100;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>- 7 % тетрабората натрия (Na</w:t>
      </w:r>
      <w:r w:rsidRPr="00606098">
        <w:rPr>
          <w:sz w:val="28"/>
          <w:szCs w:val="28"/>
          <w:highlight w:val="white"/>
          <w:vertAlign w:val="subscript"/>
        </w:rPr>
        <w:t>2</w:t>
      </w:r>
      <w:r w:rsidRPr="00606098">
        <w:rPr>
          <w:sz w:val="28"/>
          <w:szCs w:val="28"/>
          <w:highlight w:val="white"/>
        </w:rPr>
        <w:t>В</w:t>
      </w:r>
      <w:r w:rsidRPr="00606098">
        <w:rPr>
          <w:sz w:val="28"/>
          <w:szCs w:val="28"/>
          <w:highlight w:val="white"/>
          <w:vertAlign w:val="subscript"/>
        </w:rPr>
        <w:t>4</w:t>
      </w:r>
      <w:r w:rsidRPr="00606098">
        <w:rPr>
          <w:sz w:val="28"/>
          <w:szCs w:val="28"/>
          <w:highlight w:val="white"/>
        </w:rPr>
        <w:t xml:space="preserve">O × 10 </w:t>
      </w:r>
      <w:r w:rsidRPr="00606098">
        <w:rPr>
          <w:sz w:val="28"/>
          <w:szCs w:val="28"/>
          <w:highlight w:val="white"/>
          <w:lang w:val="en-US"/>
        </w:rPr>
        <w:t>H</w:t>
      </w:r>
      <w:r w:rsidRPr="00606098">
        <w:rPr>
          <w:sz w:val="28"/>
          <w:szCs w:val="28"/>
          <w:highlight w:val="white"/>
          <w:vertAlign w:val="subscript"/>
        </w:rPr>
        <w:t>2</w:t>
      </w:r>
      <w:r w:rsidRPr="00606098">
        <w:rPr>
          <w:sz w:val="28"/>
          <w:szCs w:val="28"/>
          <w:highlight w:val="white"/>
          <w:lang w:val="en-US"/>
        </w:rPr>
        <w:t>O</w:t>
      </w:r>
      <w:r w:rsidRPr="00606098">
        <w:rPr>
          <w:sz w:val="28"/>
          <w:szCs w:val="28"/>
          <w:highlight w:val="white"/>
        </w:rPr>
        <w:t>) по ГОСТ 4199;</w:t>
      </w:r>
      <w:r w:rsidRPr="00606098">
        <w:rPr>
          <w:sz w:val="28"/>
          <w:szCs w:val="28"/>
          <w:highlight w:val="white"/>
          <w:lang w:val="en-US"/>
        </w:rPr>
        <w:t>  </w:t>
      </w:r>
      <w:r w:rsidRPr="00606098">
        <w:rPr>
          <w:sz w:val="28"/>
          <w:szCs w:val="28"/>
          <w:highlight w:val="white"/>
        </w:rPr>
        <w:t>ГОСТ 13079;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>- 7 % силиката натрия плотностью 1,33 г/см</w:t>
      </w:r>
      <w:r w:rsidRPr="00606098">
        <w:rPr>
          <w:sz w:val="28"/>
          <w:szCs w:val="28"/>
          <w:highlight w:val="white"/>
          <w:vertAlign w:val="superscript"/>
        </w:rPr>
        <w:t>3</w:t>
      </w:r>
      <w:r w:rsidRPr="00606098">
        <w:rPr>
          <w:sz w:val="28"/>
          <w:szCs w:val="28"/>
          <w:highlight w:val="white"/>
        </w:rPr>
        <w:t xml:space="preserve"> по</w:t>
      </w:r>
      <w:r w:rsidRPr="00606098">
        <w:rPr>
          <w:sz w:val="28"/>
          <w:szCs w:val="28"/>
          <w:highlight w:val="white"/>
          <w:lang w:val="en-US"/>
        </w:rPr>
        <w:t>  </w:t>
      </w:r>
      <w:r w:rsidRPr="00606098">
        <w:rPr>
          <w:sz w:val="28"/>
          <w:szCs w:val="28"/>
          <w:highlight w:val="white"/>
        </w:rPr>
        <w:t>ГОСТ Р 50418;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>- 30 % мыльных хлопьев из олеата натрия (гидроокиси натрия и олеиновой кислоты в соотношении 2,6:18,5);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>- 23 % дистиллированной воды.</w:t>
      </w:r>
      <w:r w:rsidRPr="00606098">
        <w:rPr>
          <w:sz w:val="28"/>
          <w:szCs w:val="28"/>
          <w:highlight w:val="white"/>
          <w:lang w:val="en-US"/>
        </w:rPr>
        <w:t> 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>Для проведения испытания используются целые плитки.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 xml:space="preserve">Лицевую поверхность образца тщательно очищается органическим растворителем. Стеклянный цилиндр приклеивается уплотняющей мастикой к глазурованной поверхности образца и наполняется раствором соляной кислоты, приготовленный из </w:t>
      </w:r>
      <w:smartTag w:uri="urn:schemas-microsoft-com:office:smarttags" w:element="metricconverter">
        <w:smartTagPr>
          <w:attr w:name="ProductID" w:val="30 см"/>
        </w:smartTagPr>
        <w:r w:rsidRPr="00606098">
          <w:rPr>
            <w:sz w:val="28"/>
            <w:szCs w:val="28"/>
            <w:highlight w:val="white"/>
          </w:rPr>
          <w:t>30 см</w:t>
        </w:r>
      </w:smartTag>
      <w:r w:rsidRPr="00606098">
        <w:rPr>
          <w:sz w:val="28"/>
          <w:szCs w:val="28"/>
          <w:highlight w:val="white"/>
        </w:rPr>
        <w:t xml:space="preserve"> НСl по ГОСТ 3118 плотностью 1,19 г/см и </w:t>
      </w:r>
      <w:smartTag w:uri="urn:schemas-microsoft-com:office:smarttags" w:element="metricconverter">
        <w:smartTagPr>
          <w:attr w:name="ProductID" w:val="970 см"/>
        </w:smartTagPr>
        <w:r w:rsidRPr="00606098">
          <w:rPr>
            <w:sz w:val="28"/>
            <w:szCs w:val="28"/>
            <w:highlight w:val="white"/>
          </w:rPr>
          <w:t>970 см</w:t>
        </w:r>
      </w:smartTag>
      <w:r w:rsidRPr="00606098">
        <w:rPr>
          <w:sz w:val="28"/>
          <w:szCs w:val="28"/>
          <w:highlight w:val="white"/>
        </w:rPr>
        <w:t xml:space="preserve"> дистиллированной воды по ГОСТ 6709, на высоту (20 ± 1) мм.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lastRenderedPageBreak/>
        <w:t>Для испытания используют свежеприготовленные растворы.</w:t>
      </w:r>
    </w:p>
    <w:p w:rsidR="00FB33AA" w:rsidRPr="00606098" w:rsidRDefault="00FB33AA" w:rsidP="00FB33AA">
      <w:pPr>
        <w:autoSpaceDE w:val="0"/>
        <w:autoSpaceDN w:val="0"/>
        <w:adjustRightInd w:val="0"/>
        <w:ind w:firstLine="426"/>
        <w:jc w:val="both"/>
        <w:rPr>
          <w:sz w:val="28"/>
          <w:szCs w:val="28"/>
          <w:highlight w:val="white"/>
        </w:rPr>
      </w:pPr>
      <w:r w:rsidRPr="00606098">
        <w:rPr>
          <w:sz w:val="28"/>
          <w:szCs w:val="28"/>
          <w:highlight w:val="white"/>
        </w:rPr>
        <w:t>Образцы выдерживаются в течение 7 суток, один раз в сутки образцы легко простукиваются, а после 4 суток растворы обновляются.</w:t>
      </w:r>
    </w:p>
    <w:p w:rsidR="003B5C04" w:rsidRPr="00683B1B" w:rsidRDefault="00FB33AA" w:rsidP="00FB33AA">
      <w:pPr>
        <w:ind w:firstLine="454"/>
        <w:jc w:val="both"/>
        <w:rPr>
          <w:rFonts w:eastAsia="Arial Unicode MS"/>
          <w:sz w:val="28"/>
          <w:szCs w:val="28"/>
        </w:rPr>
      </w:pPr>
      <w:r w:rsidRPr="00606098">
        <w:rPr>
          <w:sz w:val="28"/>
          <w:szCs w:val="28"/>
          <w:highlight w:val="white"/>
        </w:rPr>
        <w:t>По истечении указанного времени растворы сливаются, стеклянные цилиндры снимаются, глазурованная поверхность плитки промывается водой, тщательно очищается органическим растворителем и помещаются плитки в сушильный шкаф для подсушивания лицевой поверхности примерно на 30 мин., а затем осматриваются</w:t>
      </w:r>
    </w:p>
    <w:p w:rsidR="006A65F5" w:rsidRDefault="006A65F5" w:rsidP="00640D92">
      <w:pPr>
        <w:ind w:firstLine="454"/>
        <w:jc w:val="both"/>
        <w:rPr>
          <w:b/>
          <w:sz w:val="28"/>
          <w:szCs w:val="28"/>
          <w:lang w:val="ru-RU"/>
        </w:rPr>
      </w:pPr>
    </w:p>
    <w:p w:rsidR="00A05A0B" w:rsidRPr="00740DFB" w:rsidRDefault="00A05A0B" w:rsidP="00640D92">
      <w:pPr>
        <w:ind w:firstLine="454"/>
        <w:jc w:val="both"/>
        <w:rPr>
          <w:b/>
          <w:sz w:val="28"/>
          <w:szCs w:val="28"/>
          <w:lang w:val="ru-RU"/>
        </w:rPr>
      </w:pPr>
    </w:p>
    <w:p w:rsidR="00683B1B" w:rsidRDefault="00740DFB" w:rsidP="00683B1B">
      <w:pPr>
        <w:ind w:firstLine="454"/>
        <w:rPr>
          <w:b/>
          <w:sz w:val="28"/>
          <w:lang w:val="ru-RU"/>
        </w:rPr>
      </w:pPr>
      <w:r w:rsidRPr="00F93E0C">
        <w:rPr>
          <w:b/>
          <w:i/>
          <w:sz w:val="28"/>
          <w:szCs w:val="28"/>
          <w:u w:val="single"/>
          <w:lang w:eastAsia="ko-KR"/>
        </w:rPr>
        <w:t>Вопросы самоконтроля</w:t>
      </w:r>
    </w:p>
    <w:p w:rsidR="00683B1B" w:rsidRPr="006F1B72" w:rsidRDefault="00FB33AA" w:rsidP="00142FCC">
      <w:pPr>
        <w:numPr>
          <w:ilvl w:val="0"/>
          <w:numId w:val="40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Что такое кислотостойкость</w:t>
      </w:r>
    </w:p>
    <w:p w:rsidR="006F1B72" w:rsidRPr="00FB33AA" w:rsidRDefault="00FB33AA" w:rsidP="00142FCC">
      <w:pPr>
        <w:numPr>
          <w:ilvl w:val="0"/>
          <w:numId w:val="40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Как определяется кислотостойкость?</w:t>
      </w:r>
    </w:p>
    <w:p w:rsidR="00FB33AA" w:rsidRPr="006F1B72" w:rsidRDefault="00A05A0B" w:rsidP="00142FCC">
      <w:pPr>
        <w:numPr>
          <w:ilvl w:val="0"/>
          <w:numId w:val="40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Какие показатели кислотостойкости указаны в ГОСТ на фарф.изделия?</w:t>
      </w:r>
    </w:p>
    <w:p w:rsidR="00E06EE1" w:rsidRDefault="00E06EE1" w:rsidP="00142FCC">
      <w:pPr>
        <w:ind w:left="714" w:hanging="357"/>
        <w:jc w:val="both"/>
        <w:rPr>
          <w:sz w:val="28"/>
          <w:szCs w:val="28"/>
          <w:lang w:val="ru-RU"/>
        </w:rPr>
      </w:pPr>
    </w:p>
    <w:p w:rsidR="00A05A0B" w:rsidRDefault="00A05A0B" w:rsidP="00142FCC">
      <w:pPr>
        <w:ind w:left="714" w:hanging="357"/>
        <w:jc w:val="both"/>
        <w:rPr>
          <w:sz w:val="28"/>
          <w:szCs w:val="28"/>
          <w:lang w:val="ru-RU"/>
        </w:rPr>
      </w:pPr>
    </w:p>
    <w:p w:rsidR="00A05A0B" w:rsidRDefault="00A05A0B" w:rsidP="00142FCC">
      <w:pPr>
        <w:ind w:left="714" w:hanging="357"/>
        <w:jc w:val="both"/>
        <w:rPr>
          <w:sz w:val="28"/>
          <w:szCs w:val="28"/>
          <w:lang w:val="ru-RU"/>
        </w:rPr>
      </w:pPr>
    </w:p>
    <w:p w:rsidR="00A05A0B" w:rsidRDefault="00A05A0B" w:rsidP="00142FCC">
      <w:pPr>
        <w:ind w:left="714" w:hanging="357"/>
        <w:jc w:val="both"/>
        <w:rPr>
          <w:sz w:val="28"/>
          <w:szCs w:val="28"/>
          <w:lang w:val="ru-RU"/>
        </w:rPr>
      </w:pPr>
    </w:p>
    <w:p w:rsidR="00A05A0B" w:rsidRDefault="00A05A0B" w:rsidP="00142FCC">
      <w:pPr>
        <w:ind w:left="714" w:hanging="357"/>
        <w:jc w:val="both"/>
        <w:rPr>
          <w:sz w:val="28"/>
          <w:szCs w:val="28"/>
          <w:lang w:val="ru-RU"/>
        </w:rPr>
      </w:pPr>
    </w:p>
    <w:p w:rsidR="00A05A0B" w:rsidRDefault="00A05A0B" w:rsidP="00A05A0B">
      <w:pPr>
        <w:ind w:firstLine="454"/>
        <w:jc w:val="center"/>
        <w:rPr>
          <w:rFonts w:eastAsia="Arial Unicode MS"/>
          <w:b/>
          <w:sz w:val="28"/>
          <w:szCs w:val="28"/>
          <w:lang w:val="ru-RU"/>
        </w:rPr>
      </w:pPr>
      <w:r>
        <w:rPr>
          <w:b/>
          <w:sz w:val="28"/>
          <w:szCs w:val="28"/>
          <w:highlight w:val="white"/>
        </w:rPr>
        <w:t xml:space="preserve">Лабораторная работа № </w:t>
      </w:r>
      <w:r>
        <w:rPr>
          <w:b/>
          <w:sz w:val="28"/>
          <w:szCs w:val="28"/>
          <w:lang w:val="ru-RU"/>
        </w:rPr>
        <w:t>10</w:t>
      </w:r>
    </w:p>
    <w:p w:rsidR="00A05A0B" w:rsidRPr="00A05A0B" w:rsidRDefault="00A05A0B" w:rsidP="00A05A0B">
      <w:pPr>
        <w:ind w:firstLine="454"/>
        <w:jc w:val="center"/>
        <w:rPr>
          <w:rFonts w:eastAsia="Arial Unicode MS"/>
          <w:b/>
          <w:sz w:val="28"/>
          <w:szCs w:val="28"/>
          <w:lang w:val="ru-RU"/>
        </w:rPr>
      </w:pPr>
      <w:r w:rsidRPr="00A05A0B">
        <w:rPr>
          <w:rFonts w:eastAsia="Calibri"/>
          <w:b/>
          <w:sz w:val="28"/>
          <w:szCs w:val="28"/>
        </w:rPr>
        <w:t>Определение водонепроницаемости майоликовой посуды</w:t>
      </w:r>
    </w:p>
    <w:p w:rsidR="00A05A0B" w:rsidRDefault="00A05A0B" w:rsidP="00A05A0B">
      <w:pPr>
        <w:ind w:firstLine="454"/>
        <w:jc w:val="both"/>
        <w:rPr>
          <w:rFonts w:eastAsia="Arial Unicode MS"/>
          <w:sz w:val="28"/>
          <w:szCs w:val="28"/>
          <w:lang w:val="ru-RU"/>
        </w:rPr>
      </w:pPr>
    </w:p>
    <w:p w:rsidR="00A05A0B" w:rsidRDefault="00A05A0B" w:rsidP="00A05A0B">
      <w:pPr>
        <w:ind w:firstLine="454"/>
        <w:jc w:val="both"/>
        <w:rPr>
          <w:b/>
          <w:i/>
          <w:color w:val="000000"/>
          <w:sz w:val="28"/>
          <w:u w:val="single"/>
          <w:lang w:val="ru-RU"/>
        </w:rPr>
      </w:pPr>
      <w:r>
        <w:rPr>
          <w:b/>
          <w:i/>
          <w:color w:val="000000"/>
          <w:sz w:val="28"/>
          <w:u w:val="single"/>
        </w:rPr>
        <w:t>Теоретические сведения</w:t>
      </w:r>
    </w:p>
    <w:p w:rsidR="00A05A0B" w:rsidRPr="00187113" w:rsidRDefault="00A05A0B" w:rsidP="00A05A0B">
      <w:pPr>
        <w:ind w:firstLine="454"/>
        <w:jc w:val="both"/>
        <w:rPr>
          <w:rFonts w:eastAsia="Arial Unicode MS"/>
          <w:sz w:val="28"/>
          <w:szCs w:val="28"/>
          <w:lang w:val="ru-RU"/>
        </w:rPr>
      </w:pPr>
    </w:p>
    <w:p w:rsidR="00A05A0B" w:rsidRPr="00A05A0B" w:rsidRDefault="00A05A0B" w:rsidP="00A05A0B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Вонепроницаемость</w:t>
      </w:r>
      <w:r w:rsidRPr="00A05A0B">
        <w:rPr>
          <w:sz w:val="28"/>
          <w:szCs w:val="28"/>
        </w:rPr>
        <w:t xml:space="preserve"> - характеристика закрытой пористости черепка керамической посуды, определяемая по степени поглощения воды </w:t>
      </w:r>
      <w:r w:rsidRPr="00A05A0B">
        <w:rPr>
          <w:sz w:val="28"/>
          <w:szCs w:val="28"/>
          <w:highlight w:val="yellow"/>
        </w:rPr>
        <w:t>[2].</w:t>
      </w:r>
      <w:r w:rsidRPr="00A05A0B">
        <w:rPr>
          <w:sz w:val="28"/>
          <w:szCs w:val="28"/>
        </w:rPr>
        <w:t xml:space="preserve"> </w:t>
      </w:r>
    </w:p>
    <w:p w:rsidR="00A05A0B" w:rsidRPr="00A05A0B" w:rsidRDefault="00A05A0B" w:rsidP="00A05A0B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Вонепроницаемость</w:t>
      </w:r>
      <w:r>
        <w:rPr>
          <w:sz w:val="28"/>
          <w:szCs w:val="28"/>
          <w:lang w:val="ru-RU"/>
        </w:rPr>
        <w:t xml:space="preserve"> </w:t>
      </w:r>
      <w:r w:rsidRPr="00A05A0B">
        <w:rPr>
          <w:sz w:val="28"/>
          <w:szCs w:val="28"/>
        </w:rPr>
        <w:t xml:space="preserve">характеризуется степенью заполнения открытых пор материала при кипячении в воде </w:t>
      </w:r>
      <w:r w:rsidRPr="00A05A0B">
        <w:rPr>
          <w:sz w:val="28"/>
          <w:szCs w:val="28"/>
          <w:highlight w:val="yellow"/>
        </w:rPr>
        <w:t>[12-18].</w:t>
      </w:r>
    </w:p>
    <w:p w:rsidR="00A05A0B" w:rsidRPr="00A05A0B" w:rsidRDefault="00A05A0B" w:rsidP="00A05A0B">
      <w:pPr>
        <w:ind w:firstLine="454"/>
        <w:jc w:val="both"/>
        <w:rPr>
          <w:sz w:val="28"/>
          <w:szCs w:val="28"/>
        </w:rPr>
      </w:pPr>
      <w:r w:rsidRPr="00A05A0B">
        <w:rPr>
          <w:sz w:val="28"/>
          <w:szCs w:val="28"/>
        </w:rPr>
        <w:t xml:space="preserve">Посуда фарфоровая - </w:t>
      </w:r>
      <w:r>
        <w:rPr>
          <w:sz w:val="28"/>
          <w:szCs w:val="28"/>
        </w:rPr>
        <w:t>вонепроницаемость</w:t>
      </w:r>
      <w:r>
        <w:rPr>
          <w:sz w:val="28"/>
          <w:szCs w:val="28"/>
          <w:lang w:val="ru-RU"/>
        </w:rPr>
        <w:t xml:space="preserve"> </w:t>
      </w:r>
      <w:r w:rsidRPr="00A05A0B">
        <w:rPr>
          <w:sz w:val="28"/>
          <w:szCs w:val="28"/>
        </w:rPr>
        <w:t xml:space="preserve">изделий по черепку должно быть  не более 0,2% </w:t>
      </w:r>
      <w:r w:rsidRPr="00A05A0B">
        <w:rPr>
          <w:sz w:val="28"/>
          <w:szCs w:val="28"/>
          <w:highlight w:val="yellow"/>
        </w:rPr>
        <w:t>[3].</w:t>
      </w:r>
      <w:r w:rsidRPr="00A05A0B">
        <w:rPr>
          <w:sz w:val="28"/>
          <w:szCs w:val="28"/>
        </w:rPr>
        <w:t xml:space="preserve"> </w:t>
      </w:r>
    </w:p>
    <w:p w:rsidR="00A05A0B" w:rsidRPr="00A05A0B" w:rsidRDefault="00A05A0B" w:rsidP="00A05A0B">
      <w:pPr>
        <w:ind w:firstLine="454"/>
        <w:jc w:val="both"/>
        <w:rPr>
          <w:sz w:val="28"/>
          <w:szCs w:val="28"/>
        </w:rPr>
      </w:pPr>
      <w:r w:rsidRPr="00A05A0B">
        <w:rPr>
          <w:sz w:val="28"/>
          <w:szCs w:val="28"/>
        </w:rPr>
        <w:t xml:space="preserve">Посуда из костяного фарфора - </w:t>
      </w:r>
      <w:r>
        <w:rPr>
          <w:sz w:val="28"/>
          <w:szCs w:val="28"/>
        </w:rPr>
        <w:t>вонепроницаемость</w:t>
      </w:r>
      <w:r w:rsidRPr="00A05A0B">
        <w:rPr>
          <w:sz w:val="28"/>
          <w:szCs w:val="28"/>
        </w:rPr>
        <w:t xml:space="preserve">изделий по черепку должно быть  не более 0,5% </w:t>
      </w:r>
      <w:r w:rsidRPr="00A05A0B">
        <w:rPr>
          <w:sz w:val="28"/>
          <w:szCs w:val="28"/>
          <w:highlight w:val="yellow"/>
        </w:rPr>
        <w:t>[4].</w:t>
      </w:r>
      <w:r w:rsidRPr="00A05A0B">
        <w:rPr>
          <w:sz w:val="28"/>
          <w:szCs w:val="28"/>
        </w:rPr>
        <w:t xml:space="preserve"> </w:t>
      </w:r>
    </w:p>
    <w:p w:rsidR="00A05A0B" w:rsidRPr="00A05A0B" w:rsidRDefault="00A05A0B" w:rsidP="00A05A0B">
      <w:pPr>
        <w:ind w:firstLine="454"/>
        <w:jc w:val="both"/>
        <w:rPr>
          <w:sz w:val="28"/>
          <w:szCs w:val="28"/>
        </w:rPr>
      </w:pPr>
      <w:r w:rsidRPr="00A05A0B">
        <w:rPr>
          <w:rFonts w:eastAsia="Calibri"/>
          <w:sz w:val="28"/>
          <w:szCs w:val="28"/>
        </w:rPr>
        <w:t xml:space="preserve">Посуда хозяйственная из низкотемпературного фарфора (полуфарфоровая) - </w:t>
      </w:r>
      <w:r>
        <w:rPr>
          <w:sz w:val="28"/>
          <w:szCs w:val="28"/>
        </w:rPr>
        <w:t>вонепроницаемость</w:t>
      </w:r>
      <w:r w:rsidRPr="00A05A0B">
        <w:rPr>
          <w:sz w:val="28"/>
          <w:szCs w:val="28"/>
        </w:rPr>
        <w:t xml:space="preserve">изделий по черепку должно быть  не более 0,8% </w:t>
      </w:r>
      <w:r w:rsidRPr="00A05A0B">
        <w:rPr>
          <w:sz w:val="28"/>
          <w:szCs w:val="28"/>
          <w:highlight w:val="yellow"/>
        </w:rPr>
        <w:t>[</w:t>
      </w:r>
      <w:r w:rsidRPr="00A05A0B">
        <w:rPr>
          <w:rFonts w:eastAsia="Calibri"/>
          <w:sz w:val="28"/>
          <w:szCs w:val="28"/>
          <w:highlight w:val="yellow"/>
        </w:rPr>
        <w:t>5</w:t>
      </w:r>
      <w:r w:rsidRPr="00A05A0B">
        <w:rPr>
          <w:sz w:val="28"/>
          <w:szCs w:val="28"/>
          <w:highlight w:val="yellow"/>
        </w:rPr>
        <w:t>].</w:t>
      </w:r>
      <w:r w:rsidRPr="00A05A0B">
        <w:rPr>
          <w:sz w:val="28"/>
          <w:szCs w:val="28"/>
        </w:rPr>
        <w:t xml:space="preserve"> </w:t>
      </w:r>
    </w:p>
    <w:p w:rsidR="00A05A0B" w:rsidRPr="00A05A0B" w:rsidRDefault="00A05A0B" w:rsidP="00A05A0B">
      <w:pPr>
        <w:ind w:firstLine="454"/>
        <w:jc w:val="both"/>
        <w:rPr>
          <w:rStyle w:val="s0"/>
          <w:sz w:val="28"/>
          <w:szCs w:val="28"/>
        </w:rPr>
      </w:pPr>
      <w:r w:rsidRPr="00A05A0B">
        <w:rPr>
          <w:sz w:val="28"/>
          <w:szCs w:val="28"/>
        </w:rPr>
        <w:t>М</w:t>
      </w:r>
      <w:r w:rsidRPr="00A05A0B">
        <w:rPr>
          <w:rStyle w:val="s0"/>
          <w:sz w:val="28"/>
          <w:szCs w:val="28"/>
        </w:rPr>
        <w:t>етод определения  водопоглощения посуды -</w:t>
      </w:r>
      <w:r w:rsidRPr="00A05A0B">
        <w:rPr>
          <w:sz w:val="28"/>
          <w:szCs w:val="28"/>
        </w:rPr>
        <w:t xml:space="preserve"> ГОСТ Р 54575-2011, ГОСТ Р 54394-2011, </w:t>
      </w:r>
      <w:r w:rsidRPr="00A05A0B">
        <w:rPr>
          <w:rFonts w:eastAsia="Calibri"/>
          <w:sz w:val="28"/>
          <w:szCs w:val="28"/>
        </w:rPr>
        <w:t xml:space="preserve">ГОСТ Р 54396-2011 </w:t>
      </w:r>
      <w:r w:rsidRPr="00A05A0B">
        <w:rPr>
          <w:sz w:val="28"/>
          <w:szCs w:val="28"/>
          <w:highlight w:val="yellow"/>
        </w:rPr>
        <w:t>[3-</w:t>
      </w:r>
      <w:r w:rsidRPr="00A05A0B">
        <w:rPr>
          <w:rFonts w:eastAsia="Calibri"/>
          <w:sz w:val="28"/>
          <w:szCs w:val="28"/>
          <w:highlight w:val="yellow"/>
        </w:rPr>
        <w:t>5</w:t>
      </w:r>
      <w:r w:rsidRPr="00A05A0B">
        <w:rPr>
          <w:sz w:val="28"/>
          <w:szCs w:val="28"/>
          <w:highlight w:val="yellow"/>
        </w:rPr>
        <w:t>].</w:t>
      </w:r>
    </w:p>
    <w:p w:rsidR="00A05A0B" w:rsidRPr="00FB33AA" w:rsidRDefault="00A05A0B" w:rsidP="00A05A0B">
      <w:pPr>
        <w:ind w:firstLine="454"/>
        <w:jc w:val="both"/>
        <w:rPr>
          <w:rFonts w:eastAsia="Arial Unicode MS"/>
          <w:sz w:val="28"/>
          <w:szCs w:val="28"/>
        </w:rPr>
      </w:pPr>
    </w:p>
    <w:p w:rsidR="00A05A0B" w:rsidRPr="003F7AF7" w:rsidRDefault="00A05A0B" w:rsidP="00A05A0B">
      <w:pPr>
        <w:ind w:firstLine="454"/>
        <w:jc w:val="both"/>
        <w:rPr>
          <w:i/>
          <w:sz w:val="28"/>
          <w:szCs w:val="28"/>
          <w:u w:val="single"/>
          <w:lang w:val="ru-RU"/>
        </w:rPr>
      </w:pPr>
      <w:r w:rsidRPr="003F7AF7">
        <w:rPr>
          <w:b/>
          <w:i/>
          <w:sz w:val="28"/>
          <w:szCs w:val="28"/>
          <w:u w:val="single"/>
          <w:lang w:val="ru-RU"/>
        </w:rPr>
        <w:t>Оборудование, приборы и технические средства</w:t>
      </w:r>
    </w:p>
    <w:p w:rsidR="00A05A0B" w:rsidRPr="003F7AF7" w:rsidRDefault="00A05A0B" w:rsidP="00A05A0B">
      <w:pPr>
        <w:pStyle w:val="ab"/>
        <w:numPr>
          <w:ilvl w:val="0"/>
          <w:numId w:val="39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Образцы керамики</w:t>
      </w:r>
    </w:p>
    <w:p w:rsidR="00A05A0B" w:rsidRDefault="00A05A0B" w:rsidP="00A05A0B">
      <w:pPr>
        <w:pStyle w:val="ab"/>
        <w:numPr>
          <w:ilvl w:val="0"/>
          <w:numId w:val="39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Кислота соляная</w:t>
      </w:r>
    </w:p>
    <w:p w:rsidR="00A05A0B" w:rsidRPr="003F7AF7" w:rsidRDefault="00A05A0B" w:rsidP="00A05A0B">
      <w:pPr>
        <w:pStyle w:val="ab"/>
        <w:numPr>
          <w:ilvl w:val="0"/>
          <w:numId w:val="39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Эл.плитка</w:t>
      </w:r>
    </w:p>
    <w:p w:rsidR="00A05A0B" w:rsidRPr="00683B1B" w:rsidRDefault="00A05A0B" w:rsidP="00A05A0B">
      <w:pPr>
        <w:ind w:firstLine="454"/>
        <w:jc w:val="both"/>
        <w:rPr>
          <w:sz w:val="28"/>
          <w:szCs w:val="28"/>
          <w:lang w:val="ru-RU"/>
        </w:rPr>
      </w:pPr>
    </w:p>
    <w:p w:rsidR="00A05A0B" w:rsidRPr="00683B1B" w:rsidRDefault="00A05A0B" w:rsidP="00A05A0B">
      <w:pPr>
        <w:ind w:firstLine="454"/>
        <w:jc w:val="both"/>
        <w:rPr>
          <w:sz w:val="28"/>
          <w:szCs w:val="28"/>
          <w:lang w:val="ru-RU"/>
        </w:rPr>
      </w:pPr>
    </w:p>
    <w:p w:rsidR="00A05A0B" w:rsidRDefault="00A05A0B" w:rsidP="00A05A0B">
      <w:pPr>
        <w:ind w:firstLine="454"/>
        <w:jc w:val="both"/>
        <w:rPr>
          <w:b/>
          <w:sz w:val="28"/>
          <w:szCs w:val="28"/>
          <w:lang w:val="ru-RU"/>
        </w:rPr>
      </w:pPr>
      <w:r w:rsidRPr="00683B1B">
        <w:rPr>
          <w:b/>
          <w:sz w:val="28"/>
          <w:szCs w:val="28"/>
          <w:lang w:val="ru-RU"/>
        </w:rPr>
        <w:t>Порядок выполнения работы</w:t>
      </w:r>
    </w:p>
    <w:p w:rsidR="00A05A0B" w:rsidRDefault="00A05A0B" w:rsidP="00A05A0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соответствие с ГОСТ 2409-95 используют образцы объемом 50 - 200 см</w:t>
      </w:r>
      <w:r>
        <w:rPr>
          <w:position w:val="10"/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, вырезанные или отколотые от изделий с частичным сохранением наружной корочки. В лабораторной практике допустимо использование специально изготовленных образцов строгой геометрической формы (кубической или цилиндрической), или отколотых кусков меньшего размера. </w:t>
      </w:r>
    </w:p>
    <w:p w:rsidR="00A05A0B" w:rsidRDefault="00A05A0B" w:rsidP="00A05A0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Образцы или куски материала обдувают сжатым воздухом либо очищают жесткой волосяной щеткой от пыли, высушивают в шкафу до постоянной массы и хранят в эксикаторе. Кусковые образцы не должны содержать трещин и острых углов. </w:t>
      </w:r>
    </w:p>
    <w:p w:rsidR="00A05A0B" w:rsidRDefault="00A05A0B" w:rsidP="00A05A0B">
      <w:pPr>
        <w:pStyle w:val="Default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Подготовленные образцы в количестве не менее трех взвешивают на технических весах с точностью до 0,01 г. Для насыщения пор образцов жидкостью применяют кипячение либо метод вакуумирования. Оба метода дают примерно одинаковые результаты, однако вакуумирование требует меньше времени и поэтому предпочтительно. </w:t>
      </w:r>
    </w:p>
    <w:p w:rsidR="00A05A0B" w:rsidRDefault="00A05A0B" w:rsidP="00A05A0B">
      <w:pPr>
        <w:ind w:firstLine="454"/>
        <w:jc w:val="both"/>
        <w:rPr>
          <w:lang w:val="ru-RU"/>
        </w:rPr>
      </w:pPr>
      <w:r>
        <w:rPr>
          <w:sz w:val="28"/>
          <w:szCs w:val="28"/>
        </w:rPr>
        <w:t xml:space="preserve">Для </w:t>
      </w:r>
      <w:r>
        <w:rPr>
          <w:i/>
          <w:iCs/>
          <w:sz w:val="28"/>
          <w:szCs w:val="28"/>
        </w:rPr>
        <w:t xml:space="preserve">насыщения кипячением </w:t>
      </w:r>
      <w:r>
        <w:rPr>
          <w:sz w:val="28"/>
          <w:szCs w:val="28"/>
        </w:rPr>
        <w:t>сухие взвешенные образцы помещают на подставке с отверстиями в сосуд, который постепенно заливают водопроводной водой с таким расчетом, чтобы уровень воды на 2 - 3 см перекрывал поверхность образцов. Образцы кипятят в течение 2 - 3 часов. Испарившуюся часть воды необходимо возмещать, так как кипячение образцов, не полностью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погруженных в воду, приводит к существенным ошибкам. После кипячения образцы охлаждают в воде до комнатной температуры</w:t>
      </w:r>
      <w:r>
        <w:rPr>
          <w:sz w:val="28"/>
          <w:szCs w:val="28"/>
          <w:lang w:val="ru-RU"/>
        </w:rPr>
        <w:t>.</w:t>
      </w:r>
      <w:r w:rsidRPr="003735E2">
        <w:t xml:space="preserve"> </w:t>
      </w:r>
    </w:p>
    <w:p w:rsidR="00A05A0B" w:rsidRPr="003735E2" w:rsidRDefault="00A05A0B" w:rsidP="00A05A0B">
      <w:pPr>
        <w:pStyle w:val="Default"/>
        <w:ind w:firstLine="426"/>
        <w:jc w:val="both"/>
        <w:rPr>
          <w:sz w:val="28"/>
          <w:szCs w:val="28"/>
        </w:rPr>
      </w:pPr>
      <w:r w:rsidRPr="003735E2">
        <w:rPr>
          <w:sz w:val="28"/>
          <w:szCs w:val="28"/>
        </w:rPr>
        <w:t xml:space="preserve">После откачки воздуха (остаточное давление 15 - 20 мм рт. ст.) ячейку соединяют с сосудом, содержащим воду или керосин. Под действием разрежения жидкость поступает в сосуд, насыщая поры образцов. Когда образцы покроются слоем жидкости, ее прекращают подавать, отключают вакуум-насос и ячейку соединяют с атмосферой. </w:t>
      </w:r>
    </w:p>
    <w:p w:rsidR="00A05A0B" w:rsidRDefault="00A05A0B" w:rsidP="00A05A0B">
      <w:pPr>
        <w:ind w:firstLine="454"/>
        <w:jc w:val="both"/>
        <w:rPr>
          <w:sz w:val="28"/>
          <w:szCs w:val="28"/>
          <w:lang w:val="ru-RU"/>
        </w:rPr>
      </w:pPr>
      <w:r w:rsidRPr="003735E2">
        <w:rPr>
          <w:sz w:val="28"/>
          <w:szCs w:val="28"/>
        </w:rPr>
        <w:t>Образцы, насыщенные жидкостью, на воздухе и в погруженном состоянии, взвешивают на гидростатических весах</w:t>
      </w:r>
      <w:r>
        <w:rPr>
          <w:sz w:val="28"/>
          <w:szCs w:val="28"/>
          <w:lang w:val="ru-RU"/>
        </w:rPr>
        <w:t>.</w:t>
      </w:r>
    </w:p>
    <w:p w:rsidR="00A05A0B" w:rsidRDefault="00A05A0B" w:rsidP="00A05A0B">
      <w:pPr>
        <w:ind w:firstLine="454"/>
        <w:jc w:val="both"/>
        <w:rPr>
          <w:sz w:val="28"/>
          <w:szCs w:val="28"/>
          <w:lang w:val="ru-RU"/>
        </w:rPr>
      </w:pPr>
    </w:p>
    <w:p w:rsidR="00A05A0B" w:rsidRPr="00CE6550" w:rsidRDefault="00A05A0B" w:rsidP="00A05A0B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</w:p>
    <w:p w:rsidR="00A05A0B" w:rsidRPr="0051317A" w:rsidRDefault="00A05A0B" w:rsidP="00A05A0B">
      <w:pPr>
        <w:ind w:firstLine="454"/>
        <w:jc w:val="both"/>
        <w:rPr>
          <w:b/>
          <w:i/>
          <w:sz w:val="28"/>
          <w:szCs w:val="28"/>
          <w:u w:val="single"/>
          <w:lang w:val="ru-RU"/>
        </w:rPr>
      </w:pPr>
      <w:r w:rsidRPr="0051317A">
        <w:rPr>
          <w:b/>
          <w:i/>
          <w:sz w:val="28"/>
          <w:szCs w:val="28"/>
          <w:u w:val="single"/>
        </w:rPr>
        <w:t>Обработка результатов</w:t>
      </w:r>
    </w:p>
    <w:p w:rsidR="00A05A0B" w:rsidRPr="004B3E46" w:rsidRDefault="00A05A0B" w:rsidP="00A05A0B">
      <w:pPr>
        <w:ind w:firstLine="454"/>
        <w:jc w:val="both"/>
        <w:rPr>
          <w:sz w:val="28"/>
          <w:szCs w:val="28"/>
          <w:lang w:val="ru-RU"/>
        </w:rPr>
      </w:pPr>
    </w:p>
    <w:p w:rsidR="00A05A0B" w:rsidRDefault="00A05A0B" w:rsidP="00A05A0B">
      <w:pPr>
        <w:ind w:firstLine="454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586103" cy="2241914"/>
            <wp:effectExtent l="1905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5494" t="33104" r="16492" b="25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103" cy="2241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A0B" w:rsidRPr="004B3E46" w:rsidRDefault="00A05A0B" w:rsidP="00A05A0B">
      <w:pPr>
        <w:ind w:firstLine="454"/>
        <w:jc w:val="both"/>
        <w:rPr>
          <w:sz w:val="28"/>
          <w:szCs w:val="28"/>
          <w:lang w:val="ru-RU"/>
        </w:rPr>
      </w:pPr>
    </w:p>
    <w:p w:rsidR="00A05A0B" w:rsidRDefault="00A05A0B" w:rsidP="00A05A0B">
      <w:pPr>
        <w:ind w:firstLine="454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Результаты определений сводят в таблицу</w:t>
      </w:r>
      <w:r>
        <w:rPr>
          <w:sz w:val="28"/>
          <w:szCs w:val="28"/>
          <w:lang w:val="ru-RU"/>
        </w:rPr>
        <w:t xml:space="preserve"> 6</w:t>
      </w:r>
    </w:p>
    <w:p w:rsidR="00A05A0B" w:rsidRPr="003735E2" w:rsidRDefault="00A05A0B" w:rsidP="00A05A0B">
      <w:pPr>
        <w:ind w:firstLine="454"/>
        <w:jc w:val="both"/>
        <w:rPr>
          <w:lang w:val="ru-RU"/>
        </w:rPr>
      </w:pPr>
    </w:p>
    <w:p w:rsidR="00A05A0B" w:rsidRPr="003735E2" w:rsidRDefault="00A05A0B" w:rsidP="00A05A0B">
      <w:pPr>
        <w:ind w:firstLine="454"/>
        <w:jc w:val="both"/>
        <w:rPr>
          <w:sz w:val="28"/>
          <w:szCs w:val="28"/>
          <w:lang w:val="ru-RU"/>
        </w:rPr>
      </w:pPr>
      <w:r w:rsidRPr="003735E2">
        <w:rPr>
          <w:sz w:val="28"/>
          <w:szCs w:val="28"/>
        </w:rPr>
        <w:t>Таблица</w:t>
      </w:r>
      <w:r w:rsidRPr="003735E2">
        <w:rPr>
          <w:sz w:val="28"/>
          <w:szCs w:val="28"/>
        </w:rPr>
        <w:t xml:space="preserve"> </w:t>
      </w:r>
      <w:r w:rsidRPr="003735E2">
        <w:rPr>
          <w:sz w:val="28"/>
          <w:szCs w:val="28"/>
          <w:lang w:val="ru-RU"/>
        </w:rPr>
        <w:t>6</w:t>
      </w:r>
      <w:r w:rsidRPr="003735E2">
        <w:rPr>
          <w:sz w:val="28"/>
          <w:szCs w:val="28"/>
        </w:rPr>
        <w:t xml:space="preserve"> – Определение водопоглощения, открытой пористости и кажущейся плотности изделий из обожженной глины</w:t>
      </w:r>
    </w:p>
    <w:tbl>
      <w:tblPr>
        <w:tblpPr w:leftFromText="180" w:rightFromText="180" w:vertAnchor="text" w:horzAnchor="margin" w:tblpX="108" w:tblpY="223"/>
        <w:tblW w:w="1003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242"/>
        <w:gridCol w:w="1134"/>
        <w:gridCol w:w="1701"/>
        <w:gridCol w:w="1556"/>
        <w:gridCol w:w="1422"/>
        <w:gridCol w:w="1416"/>
        <w:gridCol w:w="1560"/>
      </w:tblGrid>
      <w:tr w:rsidR="00A05A0B" w:rsidRPr="003735E2" w:rsidTr="00A05A0B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12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</w:pPr>
            <w:r w:rsidRPr="003735E2">
              <w:t xml:space="preserve">Номер образца </w:t>
            </w:r>
          </w:p>
        </w:tc>
        <w:tc>
          <w:tcPr>
            <w:tcW w:w="4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  <w:jc w:val="center"/>
            </w:pPr>
            <w:r w:rsidRPr="003735E2">
              <w:t xml:space="preserve">Масса образца, г </w:t>
            </w:r>
          </w:p>
        </w:tc>
        <w:tc>
          <w:tcPr>
            <w:tcW w:w="14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</w:pPr>
            <w:r w:rsidRPr="003735E2">
              <w:t xml:space="preserve">Водопог-лощение, % 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</w:pPr>
            <w:r w:rsidRPr="003735E2">
              <w:t>Плотность кажущаяся, г/см</w:t>
            </w:r>
            <w:r w:rsidRPr="003735E2">
              <w:rPr>
                <w:position w:val="10"/>
                <w:vertAlign w:val="superscript"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</w:pPr>
            <w:r w:rsidRPr="003735E2">
              <w:t xml:space="preserve"> </w:t>
            </w:r>
            <w:r w:rsidRPr="003735E2">
              <w:t xml:space="preserve">  </w:t>
            </w:r>
            <w:r w:rsidRPr="003735E2">
              <w:t xml:space="preserve">Пористость, </w:t>
            </w:r>
          </w:p>
          <w:p w:rsidR="00A05A0B" w:rsidRPr="003735E2" w:rsidRDefault="00A05A0B" w:rsidP="00A05A0B">
            <w:pPr>
              <w:pStyle w:val="Default"/>
            </w:pPr>
            <w:r w:rsidRPr="003735E2">
              <w:t>открытая, %</w:t>
            </w:r>
          </w:p>
        </w:tc>
      </w:tr>
      <w:tr w:rsidR="00A05A0B" w:rsidRPr="003735E2" w:rsidTr="00A05A0B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1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</w:pPr>
            <w:r w:rsidRPr="003735E2">
              <w:t xml:space="preserve">сухого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</w:pPr>
            <w:r w:rsidRPr="003735E2">
              <w:t>насыщенного жидкостью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</w:pPr>
            <w:r w:rsidRPr="003735E2">
              <w:t>погруженного в жидкость</w:t>
            </w:r>
          </w:p>
        </w:tc>
        <w:tc>
          <w:tcPr>
            <w:tcW w:w="14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</w:pPr>
          </w:p>
        </w:tc>
        <w:tc>
          <w:tcPr>
            <w:tcW w:w="1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  <w:rPr>
                <w:color w:val="auto"/>
              </w:rPr>
            </w:pPr>
          </w:p>
        </w:tc>
      </w:tr>
      <w:tr w:rsidR="00A05A0B" w:rsidRPr="003735E2" w:rsidTr="00A05A0B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  <w:jc w:val="center"/>
            </w:pPr>
            <w:r w:rsidRPr="003735E2">
              <w:t xml:space="preserve">при температуре обжига </w:t>
            </w:r>
          </w:p>
        </w:tc>
      </w:tr>
      <w:tr w:rsidR="00A05A0B" w:rsidRPr="003735E2" w:rsidTr="00A05A0B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  <w:jc w:val="center"/>
            </w:pPr>
            <w:r w:rsidRPr="003735E2">
              <w:t xml:space="preserve">1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  <w:jc w:val="center"/>
            </w:pPr>
            <w:r w:rsidRPr="003735E2">
              <w:t xml:space="preserve">2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  <w:jc w:val="center"/>
            </w:pPr>
            <w:r w:rsidRPr="003735E2">
              <w:t xml:space="preserve">3 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  <w:jc w:val="center"/>
            </w:pPr>
            <w:r w:rsidRPr="003735E2">
              <w:t xml:space="preserve">4 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  <w:jc w:val="center"/>
            </w:pPr>
            <w:r w:rsidRPr="003735E2">
              <w:t xml:space="preserve">5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  <w:jc w:val="center"/>
            </w:pPr>
            <w:r w:rsidRPr="003735E2">
              <w:t xml:space="preserve">6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A0B" w:rsidRPr="003735E2" w:rsidRDefault="00A05A0B" w:rsidP="00A05A0B">
            <w:pPr>
              <w:pStyle w:val="Default"/>
              <w:jc w:val="center"/>
            </w:pPr>
            <w:r w:rsidRPr="003735E2">
              <w:t xml:space="preserve">7 </w:t>
            </w:r>
          </w:p>
        </w:tc>
      </w:tr>
    </w:tbl>
    <w:p w:rsidR="00A05A0B" w:rsidRDefault="00A05A0B" w:rsidP="00A05A0B">
      <w:pPr>
        <w:pStyle w:val="Default"/>
        <w:ind w:firstLine="426"/>
        <w:rPr>
          <w:sz w:val="28"/>
          <w:szCs w:val="28"/>
        </w:rPr>
      </w:pPr>
      <w:r>
        <w:rPr>
          <w:sz w:val="27"/>
          <w:szCs w:val="27"/>
        </w:rPr>
        <w:t xml:space="preserve"> </w:t>
      </w:r>
    </w:p>
    <w:p w:rsidR="00A05A0B" w:rsidRPr="002F0461" w:rsidRDefault="00A05A0B" w:rsidP="00A05A0B">
      <w:pPr>
        <w:ind w:firstLine="454"/>
        <w:jc w:val="both"/>
        <w:rPr>
          <w:sz w:val="28"/>
          <w:szCs w:val="28"/>
        </w:rPr>
      </w:pPr>
    </w:p>
    <w:p w:rsidR="00A05A0B" w:rsidRDefault="00A05A0B" w:rsidP="00A05A0B">
      <w:pPr>
        <w:ind w:firstLine="454"/>
        <w:jc w:val="both"/>
        <w:rPr>
          <w:b/>
          <w:sz w:val="28"/>
          <w:szCs w:val="28"/>
          <w:lang w:val="ru-RU"/>
        </w:rPr>
      </w:pPr>
      <w:r w:rsidRPr="00F93E0C">
        <w:rPr>
          <w:b/>
          <w:i/>
          <w:sz w:val="28"/>
          <w:szCs w:val="28"/>
          <w:u w:val="single"/>
          <w:lang w:eastAsia="ko-KR"/>
        </w:rPr>
        <w:t>Вопросы самоконтроля</w:t>
      </w:r>
    </w:p>
    <w:p w:rsidR="00A05A0B" w:rsidRPr="00A05A0B" w:rsidRDefault="00A05A0B" w:rsidP="00A05A0B">
      <w:pPr>
        <w:pStyle w:val="ab"/>
        <w:numPr>
          <w:ilvl w:val="0"/>
          <w:numId w:val="49"/>
        </w:numPr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A05A0B">
        <w:rPr>
          <w:rFonts w:ascii="Times New Roman" w:hAnsi="Times New Roman"/>
          <w:sz w:val="28"/>
          <w:szCs w:val="28"/>
        </w:rPr>
        <w:t>Что такое водонепроницаемость?</w:t>
      </w:r>
    </w:p>
    <w:p w:rsidR="00A05A0B" w:rsidRPr="00A05A0B" w:rsidRDefault="00A05A0B" w:rsidP="00A05A0B">
      <w:pPr>
        <w:pStyle w:val="ab"/>
        <w:numPr>
          <w:ilvl w:val="0"/>
          <w:numId w:val="49"/>
        </w:numPr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A05A0B">
        <w:rPr>
          <w:rFonts w:ascii="Times New Roman" w:hAnsi="Times New Roman"/>
          <w:sz w:val="28"/>
          <w:szCs w:val="28"/>
        </w:rPr>
        <w:t>Как определяется водонепроницаемость?</w:t>
      </w:r>
    </w:p>
    <w:p w:rsidR="00A05A0B" w:rsidRPr="00A05A0B" w:rsidRDefault="00A05A0B" w:rsidP="00A05A0B">
      <w:pPr>
        <w:pStyle w:val="ab"/>
        <w:numPr>
          <w:ilvl w:val="0"/>
          <w:numId w:val="49"/>
        </w:numPr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A05A0B">
        <w:rPr>
          <w:rFonts w:ascii="Times New Roman" w:hAnsi="Times New Roman"/>
          <w:sz w:val="28"/>
          <w:szCs w:val="28"/>
        </w:rPr>
        <w:t>Какие показатели водонепроницаемости сооветствуют фарфору и майолике?</w:t>
      </w:r>
    </w:p>
    <w:p w:rsidR="00A05A0B" w:rsidRPr="00A05A0B" w:rsidRDefault="00A05A0B" w:rsidP="00142FCC">
      <w:pPr>
        <w:ind w:left="714" w:hanging="357"/>
        <w:jc w:val="both"/>
        <w:rPr>
          <w:sz w:val="28"/>
          <w:szCs w:val="28"/>
          <w:lang w:val="ru-RU"/>
        </w:rPr>
      </w:pPr>
    </w:p>
    <w:p w:rsidR="00A62A94" w:rsidRPr="00683B1B" w:rsidRDefault="00A62A94">
      <w:pPr>
        <w:rPr>
          <w:sz w:val="28"/>
          <w:szCs w:val="28"/>
          <w:lang w:val="ru-RU"/>
        </w:rPr>
      </w:pPr>
      <w:r w:rsidRPr="00683B1B">
        <w:rPr>
          <w:sz w:val="28"/>
          <w:szCs w:val="28"/>
          <w:lang w:val="ru-RU"/>
        </w:rPr>
        <w:br w:type="page"/>
      </w:r>
    </w:p>
    <w:p w:rsidR="00E06EE1" w:rsidRDefault="00E06EE1" w:rsidP="00E06EE1">
      <w:pPr>
        <w:pStyle w:val="a8"/>
        <w:rPr>
          <w:bCs w:val="0"/>
          <w:caps w:val="0"/>
          <w:sz w:val="28"/>
          <w:szCs w:val="28"/>
        </w:rPr>
      </w:pPr>
      <w:r>
        <w:rPr>
          <w:bCs w:val="0"/>
          <w:caps w:val="0"/>
          <w:sz w:val="28"/>
          <w:szCs w:val="28"/>
        </w:rPr>
        <w:lastRenderedPageBreak/>
        <w:t>Л</w:t>
      </w:r>
      <w:r w:rsidRPr="00EC0710">
        <w:rPr>
          <w:bCs w:val="0"/>
          <w:caps w:val="0"/>
          <w:sz w:val="28"/>
          <w:szCs w:val="28"/>
        </w:rPr>
        <w:t>итература</w:t>
      </w:r>
    </w:p>
    <w:p w:rsidR="00E852AF" w:rsidRDefault="00E852AF" w:rsidP="00E06EE1">
      <w:pPr>
        <w:pStyle w:val="a8"/>
        <w:rPr>
          <w:bCs w:val="0"/>
          <w:caps w:val="0"/>
          <w:sz w:val="28"/>
          <w:szCs w:val="28"/>
        </w:rPr>
      </w:pPr>
    </w:p>
    <w:p w:rsidR="00E852AF" w:rsidRPr="00EC0710" w:rsidRDefault="00E852AF" w:rsidP="00E06EE1">
      <w:pPr>
        <w:pStyle w:val="a8"/>
        <w:rPr>
          <w:bCs w:val="0"/>
          <w:caps w:val="0"/>
          <w:sz w:val="28"/>
          <w:szCs w:val="28"/>
        </w:rPr>
      </w:pPr>
    </w:p>
    <w:p w:rsidR="00E852AF" w:rsidRPr="004D0053" w:rsidRDefault="00E06EE1" w:rsidP="00E06EE1">
      <w:pPr>
        <w:numPr>
          <w:ilvl w:val="0"/>
          <w:numId w:val="17"/>
        </w:numPr>
        <w:jc w:val="both"/>
        <w:rPr>
          <w:sz w:val="28"/>
          <w:szCs w:val="28"/>
          <w:lang w:val="ru-MO"/>
        </w:rPr>
      </w:pPr>
      <w:r w:rsidRPr="004D0053">
        <w:rPr>
          <w:sz w:val="28"/>
          <w:szCs w:val="28"/>
        </w:rPr>
        <w:t>Сулименко Л.М. Общая технология с</w:t>
      </w:r>
      <w:r w:rsidR="00E852AF" w:rsidRPr="004D0053">
        <w:rPr>
          <w:sz w:val="28"/>
          <w:szCs w:val="28"/>
        </w:rPr>
        <w:t>иликатов. Учебник. М.: Инфра-М,</w:t>
      </w:r>
      <w:r w:rsidR="00A91C53" w:rsidRPr="004D0053">
        <w:rPr>
          <w:sz w:val="28"/>
          <w:szCs w:val="28"/>
          <w:lang w:val="ru-RU"/>
        </w:rPr>
        <w:t xml:space="preserve"> </w:t>
      </w:r>
      <w:r w:rsidR="00A91C53" w:rsidRPr="004D0053">
        <w:rPr>
          <w:sz w:val="28"/>
          <w:szCs w:val="28"/>
          <w:lang w:val="ru-MO"/>
        </w:rPr>
        <w:t>2010. – 336 с.</w:t>
      </w:r>
    </w:p>
    <w:p w:rsidR="00E06EE1" w:rsidRPr="00B00DBD" w:rsidRDefault="00E06EE1" w:rsidP="00E06EE1">
      <w:pPr>
        <w:numPr>
          <w:ilvl w:val="0"/>
          <w:numId w:val="17"/>
        </w:numPr>
        <w:jc w:val="both"/>
        <w:rPr>
          <w:sz w:val="28"/>
          <w:szCs w:val="28"/>
          <w:lang w:val="ru-MO"/>
        </w:rPr>
      </w:pPr>
      <w:r w:rsidRPr="004D0053">
        <w:rPr>
          <w:sz w:val="28"/>
          <w:szCs w:val="28"/>
          <w:lang w:val="ru-MO"/>
        </w:rPr>
        <w:t>Сулименко Л.М. Технология минеральных вяжущих материалов и</w:t>
      </w:r>
      <w:r w:rsidRPr="00B00DBD">
        <w:rPr>
          <w:sz w:val="28"/>
          <w:szCs w:val="28"/>
          <w:lang w:val="ru-MO"/>
        </w:rPr>
        <w:t xml:space="preserve"> изделий на их основе. -М.: Высшая школа, 2005. -320с.</w:t>
      </w:r>
    </w:p>
    <w:p w:rsidR="004D0053" w:rsidRPr="00B00DBD" w:rsidRDefault="004D0053" w:rsidP="004D0053">
      <w:pPr>
        <w:pStyle w:val="ab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0DBD">
        <w:rPr>
          <w:rFonts w:ascii="Times New Roman" w:hAnsi="Times New Roman"/>
          <w:sz w:val="28"/>
          <w:szCs w:val="28"/>
        </w:rPr>
        <w:t xml:space="preserve">Бишимбаев В.К., Есимов Б.О., Адырбаева Т.А., Руснак В.В., Егоров Ю.В. Минерально-сырьевая и технологическая база </w:t>
      </w:r>
      <w:r w:rsidRPr="00B00DBD">
        <w:rPr>
          <w:rFonts w:ascii="Times New Roman" w:hAnsi="Times New Roman"/>
          <w:caps/>
          <w:sz w:val="28"/>
          <w:szCs w:val="28"/>
        </w:rPr>
        <w:t>ю</w:t>
      </w:r>
      <w:r w:rsidRPr="00B00DBD">
        <w:rPr>
          <w:rFonts w:ascii="Times New Roman" w:hAnsi="Times New Roman"/>
          <w:sz w:val="28"/>
          <w:szCs w:val="28"/>
        </w:rPr>
        <w:t xml:space="preserve">жно-Казахстанского кластера строительных и силикатных материалов. Монография. – Алматы, 2009. – 266 с. </w:t>
      </w:r>
    </w:p>
    <w:p w:rsidR="004D0053" w:rsidRPr="00B00DBD" w:rsidRDefault="004D0053" w:rsidP="004D0053">
      <w:pPr>
        <w:numPr>
          <w:ilvl w:val="0"/>
          <w:numId w:val="17"/>
        </w:numPr>
        <w:jc w:val="both"/>
        <w:rPr>
          <w:sz w:val="28"/>
          <w:szCs w:val="28"/>
        </w:rPr>
      </w:pPr>
      <w:r w:rsidRPr="00B00DBD">
        <w:rPr>
          <w:sz w:val="28"/>
          <w:szCs w:val="28"/>
        </w:rPr>
        <w:t xml:space="preserve">Гончаров Ю.И. Сырьевые материалы силикатной промышленности.- Москва, 2009. – 123с. </w:t>
      </w:r>
    </w:p>
    <w:p w:rsidR="00E06EE1" w:rsidRPr="00B00DBD" w:rsidRDefault="00E06EE1" w:rsidP="00E06EE1">
      <w:pPr>
        <w:numPr>
          <w:ilvl w:val="0"/>
          <w:numId w:val="17"/>
        </w:numPr>
        <w:ind w:right="355"/>
        <w:jc w:val="both"/>
        <w:rPr>
          <w:sz w:val="28"/>
          <w:szCs w:val="28"/>
        </w:rPr>
      </w:pPr>
      <w:r w:rsidRPr="00B00DBD">
        <w:rPr>
          <w:sz w:val="28"/>
          <w:szCs w:val="28"/>
        </w:rPr>
        <w:t>Химическая технология керамики: Учеб. Пособие для вузов / Под ред. проф. И.Я.Гузмана. –М.: ООО РИФ «Стройматериалы», 2003. -496с.</w:t>
      </w:r>
    </w:p>
    <w:p w:rsidR="00946664" w:rsidRDefault="00946664" w:rsidP="00946664">
      <w:pPr>
        <w:numPr>
          <w:ilvl w:val="0"/>
          <w:numId w:val="17"/>
        </w:numPr>
        <w:jc w:val="both"/>
        <w:rPr>
          <w:sz w:val="28"/>
          <w:szCs w:val="28"/>
        </w:rPr>
      </w:pPr>
      <w:r w:rsidRPr="009C6C9C">
        <w:rPr>
          <w:sz w:val="28"/>
          <w:szCs w:val="28"/>
        </w:rPr>
        <w:t>Практикум по технологии керамики. Учеб. пособие для вузов / под ред.</w:t>
      </w:r>
      <w:r w:rsidRPr="005F251B">
        <w:rPr>
          <w:sz w:val="28"/>
          <w:szCs w:val="28"/>
        </w:rPr>
        <w:t xml:space="preserve"> проф. И.Я.Гузмана. –М.: ООО РИФ «Стройматериалы», 2005. -336с.</w:t>
      </w:r>
    </w:p>
    <w:p w:rsidR="00E06EE1" w:rsidRPr="00B00DBD" w:rsidRDefault="00E06EE1" w:rsidP="00E06EE1">
      <w:pPr>
        <w:numPr>
          <w:ilvl w:val="0"/>
          <w:numId w:val="17"/>
        </w:numPr>
        <w:jc w:val="both"/>
        <w:rPr>
          <w:sz w:val="28"/>
          <w:szCs w:val="28"/>
          <w:lang w:val="ru-MO"/>
        </w:rPr>
      </w:pPr>
      <w:r w:rsidRPr="00B00DBD">
        <w:rPr>
          <w:sz w:val="28"/>
          <w:szCs w:val="28"/>
        </w:rPr>
        <w:t>Шелби Дж. Структура, свойства и технология стекла: Пер с англ. Е.Ф.Медведева. –М.: Мир, 2006. -288с.</w:t>
      </w:r>
    </w:p>
    <w:p w:rsidR="004D0053" w:rsidRDefault="004D0053" w:rsidP="004D0053">
      <w:pPr>
        <w:numPr>
          <w:ilvl w:val="0"/>
          <w:numId w:val="17"/>
        </w:numPr>
        <w:jc w:val="both"/>
        <w:rPr>
          <w:sz w:val="28"/>
          <w:szCs w:val="28"/>
          <w:lang w:val="ru-MO"/>
        </w:rPr>
      </w:pPr>
      <w:r w:rsidRPr="00B00DBD">
        <w:rPr>
          <w:sz w:val="28"/>
          <w:szCs w:val="28"/>
        </w:rPr>
        <w:t>Маневич В.Е. и др. Сырьевые материалы, шихта и стекловарение. –М.: РИФ «Стройматериалы», 2008. -224с.</w:t>
      </w:r>
    </w:p>
    <w:p w:rsidR="004D0053" w:rsidRDefault="00E06EE1" w:rsidP="004D0053">
      <w:pPr>
        <w:numPr>
          <w:ilvl w:val="0"/>
          <w:numId w:val="17"/>
        </w:numPr>
        <w:jc w:val="both"/>
        <w:rPr>
          <w:sz w:val="28"/>
          <w:szCs w:val="28"/>
          <w:lang w:val="ru-MO"/>
        </w:rPr>
      </w:pPr>
      <w:r w:rsidRPr="004D0053">
        <w:rPr>
          <w:sz w:val="28"/>
          <w:szCs w:val="28"/>
        </w:rPr>
        <w:t>Таймасов Б.Т. Технология производства портландцемента. – Шымкент: Изд-во ЮКГУ,  2004. -293с.</w:t>
      </w:r>
    </w:p>
    <w:p w:rsidR="004D0053" w:rsidRDefault="00E06EE1" w:rsidP="004D0053">
      <w:pPr>
        <w:numPr>
          <w:ilvl w:val="0"/>
          <w:numId w:val="17"/>
        </w:numPr>
        <w:jc w:val="both"/>
        <w:rPr>
          <w:sz w:val="28"/>
          <w:szCs w:val="28"/>
          <w:lang w:val="ru-MO"/>
        </w:rPr>
      </w:pPr>
      <w:r w:rsidRPr="004D0053">
        <w:rPr>
          <w:sz w:val="28"/>
          <w:szCs w:val="28"/>
        </w:rPr>
        <w:t>Таймасов Б.Т. Лабораторный практикум по дисциплине ХТВМ. Ч.2. –Шымкент, ЮКГУ, 2006. -111с.</w:t>
      </w:r>
    </w:p>
    <w:p w:rsidR="00E06EE1" w:rsidRPr="004D0053" w:rsidRDefault="00E06EE1" w:rsidP="004D0053">
      <w:pPr>
        <w:numPr>
          <w:ilvl w:val="0"/>
          <w:numId w:val="17"/>
        </w:numPr>
        <w:jc w:val="both"/>
        <w:rPr>
          <w:sz w:val="28"/>
          <w:szCs w:val="28"/>
          <w:lang w:val="ru-MO"/>
        </w:rPr>
      </w:pPr>
      <w:r w:rsidRPr="004D0053">
        <w:rPr>
          <w:sz w:val="28"/>
          <w:szCs w:val="28"/>
        </w:rPr>
        <w:t xml:space="preserve">Ферронская А.В. Гипсовые материалы и изделия (производство и применение). Справочник. –М.: Изд АСВ, 2004. -418с. </w:t>
      </w:r>
    </w:p>
    <w:p w:rsidR="00E852AF" w:rsidRDefault="00E852AF">
      <w:pPr>
        <w:rPr>
          <w:b/>
          <w:bCs/>
          <w:sz w:val="28"/>
          <w:szCs w:val="28"/>
          <w:lang w:val="ru-MO"/>
        </w:rPr>
      </w:pPr>
      <w:r>
        <w:rPr>
          <w:b/>
          <w:bCs/>
          <w:sz w:val="28"/>
          <w:szCs w:val="28"/>
          <w:lang w:val="ru-MO"/>
        </w:rPr>
        <w:br w:type="page"/>
      </w:r>
    </w:p>
    <w:p w:rsidR="00E06EE1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Pr="00192A2E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Pr="00643DF7" w:rsidRDefault="00A05A0B" w:rsidP="00A05A0B">
      <w:pPr>
        <w:pStyle w:val="a8"/>
        <w:rPr>
          <w:b w:val="0"/>
          <w:bCs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ДУБИНИНА Е.С</w:t>
      </w:r>
      <w:r w:rsidRPr="00BA3678">
        <w:rPr>
          <w:b w:val="0"/>
          <w:caps w:val="0"/>
          <w:sz w:val="28"/>
          <w:szCs w:val="28"/>
        </w:rPr>
        <w:t>.,</w:t>
      </w:r>
      <w:r>
        <w:rPr>
          <w:b w:val="0"/>
          <w:caps w:val="0"/>
          <w:sz w:val="28"/>
          <w:szCs w:val="28"/>
        </w:rPr>
        <w:t xml:space="preserve"> АДЫРБАЕВА Т.А., ЕСИМОВ Б.О.</w:t>
      </w:r>
    </w:p>
    <w:p w:rsidR="00A05A0B" w:rsidRPr="00643DF7" w:rsidRDefault="00A05A0B" w:rsidP="00A05A0B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Pr="00643DF7" w:rsidRDefault="00A05A0B" w:rsidP="00A05A0B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Pr="00643DF7" w:rsidRDefault="00A05A0B" w:rsidP="00A05A0B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Pr="00643DF7" w:rsidRDefault="00A05A0B" w:rsidP="00A05A0B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Pr="00643DF7" w:rsidRDefault="00A05A0B" w:rsidP="00A05A0B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Pr="00643DF7" w:rsidRDefault="00A05A0B" w:rsidP="00A05A0B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Pr="0083482D" w:rsidRDefault="00A05A0B" w:rsidP="00A05A0B">
      <w:pPr>
        <w:jc w:val="center"/>
        <w:rPr>
          <w:b/>
          <w:caps/>
          <w:sz w:val="28"/>
          <w:szCs w:val="28"/>
          <w:lang w:eastAsia="ko-KR"/>
        </w:rPr>
      </w:pPr>
      <w:r w:rsidRPr="0083482D">
        <w:rPr>
          <w:b/>
          <w:caps/>
          <w:sz w:val="28"/>
          <w:szCs w:val="28"/>
          <w:lang w:eastAsia="ko-KR"/>
        </w:rPr>
        <w:t xml:space="preserve">МЕТОДИЧЕСКие указания </w:t>
      </w:r>
    </w:p>
    <w:p w:rsidR="00A05A0B" w:rsidRPr="0083482D" w:rsidRDefault="00A05A0B" w:rsidP="00A05A0B">
      <w:pPr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  <w:lang w:eastAsia="ko-KR"/>
        </w:rPr>
        <w:t>по выполнению</w:t>
      </w:r>
      <w:r w:rsidRPr="0083482D">
        <w:rPr>
          <w:b/>
          <w:sz w:val="28"/>
          <w:szCs w:val="28"/>
          <w:lang w:eastAsia="ko-KR"/>
        </w:rPr>
        <w:t xml:space="preserve"> </w:t>
      </w:r>
      <w:r>
        <w:rPr>
          <w:b/>
          <w:sz w:val="28"/>
          <w:szCs w:val="28"/>
          <w:lang w:eastAsia="ko-KR"/>
        </w:rPr>
        <w:t>лабораторных работ</w:t>
      </w:r>
      <w:r w:rsidRPr="0083482D">
        <w:rPr>
          <w:b/>
          <w:sz w:val="28"/>
          <w:szCs w:val="28"/>
          <w:lang w:eastAsia="ko-KR"/>
        </w:rPr>
        <w:t xml:space="preserve">  </w:t>
      </w:r>
    </w:p>
    <w:p w:rsidR="00A05A0B" w:rsidRPr="0083482D" w:rsidRDefault="00A05A0B" w:rsidP="00A05A0B">
      <w:pPr>
        <w:jc w:val="center"/>
        <w:rPr>
          <w:b/>
          <w:caps/>
          <w:sz w:val="28"/>
          <w:szCs w:val="28"/>
          <w:lang w:eastAsia="ko-KR"/>
        </w:rPr>
      </w:pPr>
      <w:r w:rsidRPr="0083482D">
        <w:rPr>
          <w:b/>
          <w:sz w:val="28"/>
          <w:szCs w:val="28"/>
          <w:lang w:eastAsia="ko-KR"/>
        </w:rPr>
        <w:t>по дисциплине</w:t>
      </w:r>
    </w:p>
    <w:p w:rsidR="00A05A0B" w:rsidRPr="00643DF7" w:rsidRDefault="00A05A0B" w:rsidP="00A05A0B">
      <w:pPr>
        <w:pStyle w:val="a8"/>
        <w:rPr>
          <w:sz w:val="28"/>
          <w:szCs w:val="28"/>
        </w:rPr>
      </w:pPr>
      <w:r w:rsidRPr="005475ED">
        <w:rPr>
          <w:sz w:val="28"/>
          <w:szCs w:val="28"/>
        </w:rPr>
        <w:t>Физико-химические основы регулирования структуры керамических материалов</w:t>
      </w:r>
    </w:p>
    <w:p w:rsidR="00A05A0B" w:rsidRPr="00643DF7" w:rsidRDefault="00A05A0B" w:rsidP="00A05A0B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Pr="00643DF7" w:rsidRDefault="00A05A0B" w:rsidP="00A05A0B">
      <w:pPr>
        <w:pStyle w:val="a8"/>
        <w:rPr>
          <w:sz w:val="28"/>
          <w:szCs w:val="28"/>
        </w:rPr>
      </w:pPr>
    </w:p>
    <w:p w:rsidR="00A05A0B" w:rsidRPr="005475ED" w:rsidRDefault="00A05A0B" w:rsidP="00A05A0B">
      <w:pPr>
        <w:tabs>
          <w:tab w:val="left" w:pos="5812"/>
        </w:tabs>
        <w:jc w:val="center"/>
        <w:rPr>
          <w:sz w:val="28"/>
          <w:szCs w:val="28"/>
        </w:rPr>
      </w:pPr>
      <w:r w:rsidRPr="005475ED">
        <w:rPr>
          <w:sz w:val="28"/>
          <w:szCs w:val="28"/>
        </w:rPr>
        <w:t>для магистрантов высших учебных заведений</w:t>
      </w:r>
    </w:p>
    <w:p w:rsidR="00A05A0B" w:rsidRPr="005475ED" w:rsidRDefault="00A05A0B" w:rsidP="00A05A0B">
      <w:pPr>
        <w:tabs>
          <w:tab w:val="left" w:pos="5812"/>
        </w:tabs>
        <w:jc w:val="center"/>
        <w:rPr>
          <w:sz w:val="28"/>
          <w:szCs w:val="28"/>
        </w:rPr>
      </w:pPr>
      <w:r w:rsidRPr="005475ED">
        <w:rPr>
          <w:sz w:val="28"/>
          <w:szCs w:val="28"/>
        </w:rPr>
        <w:t xml:space="preserve">по специальности 6М075300 – Химическая технология тугоплавких </w:t>
      </w:r>
    </w:p>
    <w:p w:rsidR="00A05A0B" w:rsidRPr="00643DF7" w:rsidRDefault="00A05A0B" w:rsidP="00A05A0B">
      <w:pPr>
        <w:jc w:val="center"/>
        <w:rPr>
          <w:sz w:val="28"/>
          <w:szCs w:val="28"/>
        </w:rPr>
      </w:pPr>
      <w:r w:rsidRPr="005475ED">
        <w:rPr>
          <w:sz w:val="28"/>
          <w:szCs w:val="28"/>
        </w:rPr>
        <w:t>неметаллических и силикатных м</w:t>
      </w:r>
      <w:r w:rsidRPr="005475ED">
        <w:rPr>
          <w:sz w:val="28"/>
          <w:szCs w:val="28"/>
        </w:rPr>
        <w:t>а</w:t>
      </w:r>
      <w:r w:rsidRPr="005475ED">
        <w:rPr>
          <w:sz w:val="28"/>
          <w:szCs w:val="28"/>
        </w:rPr>
        <w:t>териалов</w:t>
      </w:r>
    </w:p>
    <w:p w:rsidR="00E06EE1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  <w:r w:rsidRPr="00192A2E">
        <w:rPr>
          <w:b w:val="0"/>
          <w:bCs w:val="0"/>
          <w:caps w:val="0"/>
          <w:sz w:val="28"/>
          <w:szCs w:val="28"/>
        </w:rPr>
        <w:t xml:space="preserve">Подписано в печать ____________        </w:t>
      </w: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  <w:r w:rsidRPr="00192A2E">
        <w:rPr>
          <w:b w:val="0"/>
          <w:bCs w:val="0"/>
          <w:caps w:val="0"/>
          <w:sz w:val="28"/>
          <w:szCs w:val="28"/>
        </w:rPr>
        <w:t xml:space="preserve">Формат бумаги ___________     </w:t>
      </w: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  <w:r w:rsidRPr="00192A2E">
        <w:rPr>
          <w:b w:val="0"/>
          <w:bCs w:val="0"/>
          <w:caps w:val="0"/>
          <w:sz w:val="28"/>
          <w:szCs w:val="28"/>
        </w:rPr>
        <w:t>Бумага типографская. Печать офсетная. Объем ___ п.л.</w:t>
      </w: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  <w:r w:rsidRPr="00192A2E">
        <w:rPr>
          <w:b w:val="0"/>
          <w:bCs w:val="0"/>
          <w:caps w:val="0"/>
          <w:sz w:val="28"/>
          <w:szCs w:val="28"/>
        </w:rPr>
        <w:t xml:space="preserve">Тираж _______ экз.  Заказ № ________ </w:t>
      </w: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  <w:r w:rsidRPr="00192A2E">
        <w:rPr>
          <w:b w:val="0"/>
          <w:bCs w:val="0"/>
          <w:caps w:val="0"/>
          <w:sz w:val="28"/>
          <w:szCs w:val="28"/>
        </w:rPr>
        <w:sym w:font="Symbol" w:char="F0D3"/>
      </w:r>
      <w:r w:rsidRPr="00192A2E">
        <w:rPr>
          <w:b w:val="0"/>
          <w:bCs w:val="0"/>
          <w:caps w:val="0"/>
          <w:sz w:val="28"/>
          <w:szCs w:val="28"/>
        </w:rPr>
        <w:t xml:space="preserve"> Издание Южно-Казахстанского госуда</w:t>
      </w:r>
      <w:r w:rsidR="00BE0B79">
        <w:rPr>
          <w:b w:val="0"/>
          <w:bCs w:val="0"/>
          <w:caps w:val="0"/>
          <w:sz w:val="28"/>
          <w:szCs w:val="28"/>
        </w:rPr>
        <w:t>рственного университета им.М.Ауэ</w:t>
      </w:r>
      <w:r w:rsidRPr="00192A2E">
        <w:rPr>
          <w:b w:val="0"/>
          <w:bCs w:val="0"/>
          <w:caps w:val="0"/>
          <w:sz w:val="28"/>
          <w:szCs w:val="28"/>
        </w:rPr>
        <w:t>зова</w:t>
      </w: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Pr="00192A2E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Pr="008A73B3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Pr="008A73B3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E06EE1" w:rsidRDefault="00E06EE1" w:rsidP="00E06EE1">
      <w:pPr>
        <w:pStyle w:val="a8"/>
        <w:rPr>
          <w:b w:val="0"/>
          <w:bCs w:val="0"/>
          <w:caps w:val="0"/>
          <w:sz w:val="28"/>
          <w:szCs w:val="28"/>
        </w:rPr>
      </w:pPr>
      <w:r w:rsidRPr="008A73B3">
        <w:rPr>
          <w:b w:val="0"/>
          <w:bCs w:val="0"/>
          <w:caps w:val="0"/>
          <w:sz w:val="28"/>
          <w:szCs w:val="28"/>
        </w:rPr>
        <w:t>Издательский центр ЮКГУ им.</w:t>
      </w:r>
      <w:r w:rsidR="00DA62CB" w:rsidRPr="008A73B3">
        <w:rPr>
          <w:b w:val="0"/>
          <w:bCs w:val="0"/>
          <w:caps w:val="0"/>
          <w:sz w:val="28"/>
          <w:szCs w:val="28"/>
        </w:rPr>
        <w:t xml:space="preserve"> </w:t>
      </w:r>
      <w:r w:rsidRPr="008A73B3">
        <w:rPr>
          <w:b w:val="0"/>
          <w:bCs w:val="0"/>
          <w:caps w:val="0"/>
          <w:sz w:val="28"/>
          <w:szCs w:val="28"/>
        </w:rPr>
        <w:t>М.Ауезова, г.</w:t>
      </w:r>
      <w:r w:rsidR="00DA62CB" w:rsidRPr="008A73B3">
        <w:rPr>
          <w:b w:val="0"/>
          <w:bCs w:val="0"/>
          <w:caps w:val="0"/>
          <w:sz w:val="28"/>
          <w:szCs w:val="28"/>
        </w:rPr>
        <w:t xml:space="preserve"> </w:t>
      </w:r>
      <w:r w:rsidRPr="008A73B3">
        <w:rPr>
          <w:b w:val="0"/>
          <w:bCs w:val="0"/>
          <w:caps w:val="0"/>
          <w:sz w:val="28"/>
          <w:szCs w:val="28"/>
        </w:rPr>
        <w:t>Шымкент, пр. Тауке-хана, 5</w:t>
      </w: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Default="00A05A0B" w:rsidP="00E06EE1">
      <w:pPr>
        <w:pStyle w:val="a8"/>
        <w:rPr>
          <w:b w:val="0"/>
          <w:bCs w:val="0"/>
          <w:caps w:val="0"/>
          <w:sz w:val="28"/>
          <w:szCs w:val="28"/>
        </w:rPr>
      </w:pPr>
    </w:p>
    <w:p w:rsidR="00A05A0B" w:rsidRPr="008A73B3" w:rsidRDefault="00A05A0B" w:rsidP="00E06EE1">
      <w:pPr>
        <w:pStyle w:val="a8"/>
        <w:rPr>
          <w:sz w:val="28"/>
        </w:rPr>
      </w:pPr>
    </w:p>
    <w:sectPr w:rsidR="00A05A0B" w:rsidRPr="008A73B3" w:rsidSect="00A93CE4">
      <w:pgSz w:w="11906" w:h="16838"/>
      <w:pgMar w:top="1134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623" w:rsidRDefault="00BD3623" w:rsidP="00A14CEA">
      <w:r>
        <w:separator/>
      </w:r>
    </w:p>
  </w:endnote>
  <w:endnote w:type="continuationSeparator" w:id="1">
    <w:p w:rsidR="00BD3623" w:rsidRDefault="00BD3623" w:rsidP="00A14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70853"/>
      <w:docPartObj>
        <w:docPartGallery w:val="Page Numbers (Bottom of Page)"/>
        <w:docPartUnique/>
      </w:docPartObj>
    </w:sdtPr>
    <w:sdtContent>
      <w:p w:rsidR="00CE6550" w:rsidRDefault="00CE6550">
        <w:pPr>
          <w:pStyle w:val="af4"/>
          <w:jc w:val="center"/>
        </w:pPr>
        <w:fldSimple w:instr=" PAGE   \* MERGEFORMAT ">
          <w:r w:rsidR="00A05A0B">
            <w:rPr>
              <w:noProof/>
            </w:rPr>
            <w:t>4</w:t>
          </w:r>
        </w:fldSimple>
      </w:p>
    </w:sdtContent>
  </w:sdt>
  <w:p w:rsidR="00CE6550" w:rsidRDefault="00CE6550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623" w:rsidRDefault="00BD3623" w:rsidP="00A14CEA">
      <w:r>
        <w:separator/>
      </w:r>
    </w:p>
  </w:footnote>
  <w:footnote w:type="continuationSeparator" w:id="1">
    <w:p w:rsidR="00BD3623" w:rsidRDefault="00BD3623" w:rsidP="00A14C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213"/>
    <w:multiLevelType w:val="hybridMultilevel"/>
    <w:tmpl w:val="F4CCC4CE"/>
    <w:lvl w:ilvl="0" w:tplc="91FAA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62AAD"/>
    <w:multiLevelType w:val="multilevel"/>
    <w:tmpl w:val="D5A24A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3CF55FB"/>
    <w:multiLevelType w:val="hybridMultilevel"/>
    <w:tmpl w:val="6CEE8764"/>
    <w:lvl w:ilvl="0" w:tplc="13E4794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1912299"/>
    <w:multiLevelType w:val="hybridMultilevel"/>
    <w:tmpl w:val="C6FC32D4"/>
    <w:lvl w:ilvl="0" w:tplc="80604F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E526CE"/>
    <w:multiLevelType w:val="hybridMultilevel"/>
    <w:tmpl w:val="F2321A64"/>
    <w:lvl w:ilvl="0" w:tplc="12828784">
      <w:start w:val="1"/>
      <w:numFmt w:val="decimal"/>
      <w:lvlText w:val="%1."/>
      <w:lvlJc w:val="left"/>
      <w:pPr>
        <w:ind w:left="18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3D919D3"/>
    <w:multiLevelType w:val="hybridMultilevel"/>
    <w:tmpl w:val="5734BE66"/>
    <w:lvl w:ilvl="0" w:tplc="12828784">
      <w:start w:val="1"/>
      <w:numFmt w:val="decimal"/>
      <w:lvlText w:val="%1."/>
      <w:lvlJc w:val="left"/>
      <w:pPr>
        <w:ind w:left="1384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>
    <w:nsid w:val="16976358"/>
    <w:multiLevelType w:val="hybridMultilevel"/>
    <w:tmpl w:val="D0C0E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9230A"/>
    <w:multiLevelType w:val="hybridMultilevel"/>
    <w:tmpl w:val="F39EA33E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1E8D4BE3"/>
    <w:multiLevelType w:val="multilevel"/>
    <w:tmpl w:val="ED44FE3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">
    <w:nsid w:val="241C10D7"/>
    <w:multiLevelType w:val="multilevel"/>
    <w:tmpl w:val="238AD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241E519E"/>
    <w:multiLevelType w:val="singleLevel"/>
    <w:tmpl w:val="DEF84E32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</w:rPr>
    </w:lvl>
  </w:abstractNum>
  <w:abstractNum w:abstractNumId="11">
    <w:nsid w:val="2449502C"/>
    <w:multiLevelType w:val="singleLevel"/>
    <w:tmpl w:val="BB5061F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2">
    <w:nsid w:val="25126CC9"/>
    <w:multiLevelType w:val="hybridMultilevel"/>
    <w:tmpl w:val="ECF89162"/>
    <w:lvl w:ilvl="0" w:tplc="0F72EE12">
      <w:start w:val="1"/>
      <w:numFmt w:val="decimal"/>
      <w:lvlText w:val="%1."/>
      <w:lvlJc w:val="left"/>
      <w:pPr>
        <w:ind w:left="8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>
    <w:nsid w:val="2A9D785D"/>
    <w:multiLevelType w:val="multilevel"/>
    <w:tmpl w:val="BA26F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A35914"/>
    <w:multiLevelType w:val="hybridMultilevel"/>
    <w:tmpl w:val="0B82C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2607D3"/>
    <w:multiLevelType w:val="singleLevel"/>
    <w:tmpl w:val="D550D9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6">
    <w:nsid w:val="33DD5326"/>
    <w:multiLevelType w:val="hybridMultilevel"/>
    <w:tmpl w:val="BC2EAB02"/>
    <w:lvl w:ilvl="0" w:tplc="637030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E56103"/>
    <w:multiLevelType w:val="multilevel"/>
    <w:tmpl w:val="ED44FE3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8">
    <w:nsid w:val="3A2A0E2F"/>
    <w:multiLevelType w:val="singleLevel"/>
    <w:tmpl w:val="31D299B4"/>
    <w:lvl w:ilvl="0">
      <w:start w:val="1"/>
      <w:numFmt w:val="decimal"/>
      <w:lvlText w:val="%1."/>
      <w:lvlJc w:val="left"/>
      <w:pPr>
        <w:tabs>
          <w:tab w:val="num" w:pos="422"/>
        </w:tabs>
        <w:ind w:left="422" w:hanging="360"/>
      </w:pPr>
      <w:rPr>
        <w:rFonts w:hint="default"/>
      </w:rPr>
    </w:lvl>
  </w:abstractNum>
  <w:abstractNum w:abstractNumId="19">
    <w:nsid w:val="3D786450"/>
    <w:multiLevelType w:val="multilevel"/>
    <w:tmpl w:val="2E560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C009A0"/>
    <w:multiLevelType w:val="singleLevel"/>
    <w:tmpl w:val="00040B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21">
    <w:nsid w:val="45A33082"/>
    <w:multiLevelType w:val="hybridMultilevel"/>
    <w:tmpl w:val="341EC3C0"/>
    <w:lvl w:ilvl="0" w:tplc="12DE462A">
      <w:start w:val="1"/>
      <w:numFmt w:val="decimal"/>
      <w:lvlText w:val="%1."/>
      <w:lvlJc w:val="left"/>
      <w:pPr>
        <w:ind w:left="117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>
    <w:nsid w:val="49463E9D"/>
    <w:multiLevelType w:val="hybridMultilevel"/>
    <w:tmpl w:val="859ADF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AB25F7"/>
    <w:multiLevelType w:val="hybridMultilevel"/>
    <w:tmpl w:val="859ADF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442191"/>
    <w:multiLevelType w:val="multilevel"/>
    <w:tmpl w:val="ED44FE3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5">
    <w:nsid w:val="525A7F50"/>
    <w:multiLevelType w:val="hybridMultilevel"/>
    <w:tmpl w:val="E5301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7D28E4"/>
    <w:multiLevelType w:val="hybridMultilevel"/>
    <w:tmpl w:val="E3EC8762"/>
    <w:lvl w:ilvl="0" w:tplc="C8BC7FC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346F91"/>
    <w:multiLevelType w:val="hybridMultilevel"/>
    <w:tmpl w:val="C810A160"/>
    <w:lvl w:ilvl="0" w:tplc="13E47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94570E"/>
    <w:multiLevelType w:val="multilevel"/>
    <w:tmpl w:val="25EC5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>
    <w:nsid w:val="5B657090"/>
    <w:multiLevelType w:val="multilevel"/>
    <w:tmpl w:val="ED44FE3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0">
    <w:nsid w:val="5BD07396"/>
    <w:multiLevelType w:val="hybridMultilevel"/>
    <w:tmpl w:val="4914F8A0"/>
    <w:lvl w:ilvl="0" w:tplc="993288C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41C5C81"/>
    <w:multiLevelType w:val="hybridMultilevel"/>
    <w:tmpl w:val="091E0016"/>
    <w:lvl w:ilvl="0" w:tplc="B3E4E68C">
      <w:start w:val="1"/>
      <w:numFmt w:val="decimal"/>
      <w:lvlText w:val="%1."/>
      <w:lvlJc w:val="left"/>
      <w:pPr>
        <w:ind w:left="1688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>
    <w:nsid w:val="66CE33B5"/>
    <w:multiLevelType w:val="hybridMultilevel"/>
    <w:tmpl w:val="AB7C36E4"/>
    <w:lvl w:ilvl="0" w:tplc="DEF84E32">
      <w:start w:val="1"/>
      <w:numFmt w:val="decimal"/>
      <w:lvlText w:val="%1."/>
      <w:lvlJc w:val="left"/>
      <w:pPr>
        <w:tabs>
          <w:tab w:val="num" w:pos="2941"/>
        </w:tabs>
        <w:ind w:left="29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3">
    <w:nsid w:val="68524C28"/>
    <w:multiLevelType w:val="hybridMultilevel"/>
    <w:tmpl w:val="DAB62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496C58"/>
    <w:multiLevelType w:val="multilevel"/>
    <w:tmpl w:val="18FE26B0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5">
    <w:nsid w:val="6E4642BD"/>
    <w:multiLevelType w:val="hybridMultilevel"/>
    <w:tmpl w:val="42983646"/>
    <w:lvl w:ilvl="0" w:tplc="B3E4E68C">
      <w:start w:val="1"/>
      <w:numFmt w:val="decimal"/>
      <w:lvlText w:val="%1."/>
      <w:lvlJc w:val="left"/>
      <w:pPr>
        <w:ind w:left="1234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6">
    <w:nsid w:val="6E5F76BA"/>
    <w:multiLevelType w:val="singleLevel"/>
    <w:tmpl w:val="DEF84E32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</w:rPr>
    </w:lvl>
  </w:abstractNum>
  <w:abstractNum w:abstractNumId="37">
    <w:nsid w:val="6E796662"/>
    <w:multiLevelType w:val="hybridMultilevel"/>
    <w:tmpl w:val="9A0EAE04"/>
    <w:lvl w:ilvl="0" w:tplc="637030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0E2523"/>
    <w:multiLevelType w:val="multilevel"/>
    <w:tmpl w:val="D5A24A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71B205A6"/>
    <w:multiLevelType w:val="hybridMultilevel"/>
    <w:tmpl w:val="0262C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821281"/>
    <w:multiLevelType w:val="singleLevel"/>
    <w:tmpl w:val="205E2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38F0C9F"/>
    <w:multiLevelType w:val="hybridMultilevel"/>
    <w:tmpl w:val="A18AADD4"/>
    <w:lvl w:ilvl="0" w:tplc="C8BC7FC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471B37"/>
    <w:multiLevelType w:val="hybridMultilevel"/>
    <w:tmpl w:val="6DA834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9CC6C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>
    <w:nsid w:val="7A6A003E"/>
    <w:multiLevelType w:val="hybridMultilevel"/>
    <w:tmpl w:val="6A7EC710"/>
    <w:lvl w:ilvl="0" w:tplc="036CB9E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>
    <w:nsid w:val="7B45572E"/>
    <w:multiLevelType w:val="hybridMultilevel"/>
    <w:tmpl w:val="71846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A62E1A"/>
    <w:multiLevelType w:val="multilevel"/>
    <w:tmpl w:val="FDFEC5E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7">
    <w:nsid w:val="7F0A06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4"/>
  </w:num>
  <w:num w:numId="2">
    <w:abstractNumId w:val="47"/>
    <w:lvlOverride w:ilvl="0">
      <w:startOverride w:val="1"/>
    </w:lvlOverride>
  </w:num>
  <w:num w:numId="3">
    <w:abstractNumId w:val="10"/>
  </w:num>
  <w:num w:numId="4">
    <w:abstractNumId w:val="20"/>
  </w:num>
  <w:num w:numId="5">
    <w:abstractNumId w:val="43"/>
  </w:num>
  <w:num w:numId="6">
    <w:abstractNumId w:val="18"/>
  </w:num>
  <w:num w:numId="7">
    <w:abstractNumId w:val="11"/>
  </w:num>
  <w:num w:numId="8">
    <w:abstractNumId w:val="38"/>
  </w:num>
  <w:num w:numId="9">
    <w:abstractNumId w:val="1"/>
  </w:num>
  <w:num w:numId="10">
    <w:abstractNumId w:val="15"/>
  </w:num>
  <w:num w:numId="11">
    <w:abstractNumId w:val="34"/>
  </w:num>
  <w:num w:numId="12">
    <w:abstractNumId w:val="42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17"/>
  </w:num>
  <w:num w:numId="16">
    <w:abstractNumId w:val="41"/>
  </w:num>
  <w:num w:numId="17">
    <w:abstractNumId w:val="9"/>
  </w:num>
  <w:num w:numId="18">
    <w:abstractNumId w:val="28"/>
  </w:num>
  <w:num w:numId="19">
    <w:abstractNumId w:val="39"/>
  </w:num>
  <w:num w:numId="20">
    <w:abstractNumId w:val="37"/>
  </w:num>
  <w:num w:numId="21">
    <w:abstractNumId w:val="14"/>
  </w:num>
  <w:num w:numId="22">
    <w:abstractNumId w:val="3"/>
  </w:num>
  <w:num w:numId="23">
    <w:abstractNumId w:val="0"/>
  </w:num>
  <w:num w:numId="24">
    <w:abstractNumId w:val="22"/>
  </w:num>
  <w:num w:numId="25">
    <w:abstractNumId w:val="7"/>
  </w:num>
  <w:num w:numId="26">
    <w:abstractNumId w:val="25"/>
  </w:num>
  <w:num w:numId="27">
    <w:abstractNumId w:val="19"/>
  </w:num>
  <w:num w:numId="28">
    <w:abstractNumId w:val="45"/>
  </w:num>
  <w:num w:numId="29">
    <w:abstractNumId w:val="36"/>
  </w:num>
  <w:num w:numId="30">
    <w:abstractNumId w:val="32"/>
  </w:num>
  <w:num w:numId="31">
    <w:abstractNumId w:val="5"/>
  </w:num>
  <w:num w:numId="32">
    <w:abstractNumId w:val="4"/>
  </w:num>
  <w:num w:numId="33">
    <w:abstractNumId w:val="35"/>
  </w:num>
  <w:num w:numId="34">
    <w:abstractNumId w:val="31"/>
  </w:num>
  <w:num w:numId="35">
    <w:abstractNumId w:val="21"/>
  </w:num>
  <w:num w:numId="36">
    <w:abstractNumId w:val="46"/>
  </w:num>
  <w:num w:numId="37">
    <w:abstractNumId w:val="8"/>
  </w:num>
  <w:num w:numId="38">
    <w:abstractNumId w:val="33"/>
  </w:num>
  <w:num w:numId="39">
    <w:abstractNumId w:val="29"/>
  </w:num>
  <w:num w:numId="40">
    <w:abstractNumId w:val="23"/>
  </w:num>
  <w:num w:numId="41">
    <w:abstractNumId w:val="13"/>
  </w:num>
  <w:num w:numId="42">
    <w:abstractNumId w:val="12"/>
  </w:num>
  <w:num w:numId="43">
    <w:abstractNumId w:val="6"/>
  </w:num>
  <w:num w:numId="44">
    <w:abstractNumId w:val="27"/>
  </w:num>
  <w:num w:numId="45">
    <w:abstractNumId w:val="2"/>
  </w:num>
  <w:num w:numId="46">
    <w:abstractNumId w:val="40"/>
  </w:num>
  <w:num w:numId="47">
    <w:abstractNumId w:val="26"/>
  </w:num>
  <w:num w:numId="48">
    <w:abstractNumId w:val="16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69BB"/>
    <w:rsid w:val="0001233D"/>
    <w:rsid w:val="00014691"/>
    <w:rsid w:val="00014937"/>
    <w:rsid w:val="00015F37"/>
    <w:rsid w:val="00022825"/>
    <w:rsid w:val="00024674"/>
    <w:rsid w:val="000272AF"/>
    <w:rsid w:val="00037DED"/>
    <w:rsid w:val="00051ED8"/>
    <w:rsid w:val="00051EFB"/>
    <w:rsid w:val="00053421"/>
    <w:rsid w:val="000565E6"/>
    <w:rsid w:val="00060657"/>
    <w:rsid w:val="00065459"/>
    <w:rsid w:val="00065E3F"/>
    <w:rsid w:val="00071AB5"/>
    <w:rsid w:val="00075D76"/>
    <w:rsid w:val="0008237B"/>
    <w:rsid w:val="00082CE3"/>
    <w:rsid w:val="00085A71"/>
    <w:rsid w:val="00085B1C"/>
    <w:rsid w:val="00091BCC"/>
    <w:rsid w:val="00092EE4"/>
    <w:rsid w:val="000A58D5"/>
    <w:rsid w:val="000B3574"/>
    <w:rsid w:val="000B60C9"/>
    <w:rsid w:val="000C0032"/>
    <w:rsid w:val="000C24D3"/>
    <w:rsid w:val="000D414B"/>
    <w:rsid w:val="000D421A"/>
    <w:rsid w:val="000D7105"/>
    <w:rsid w:val="000E0F76"/>
    <w:rsid w:val="000E2535"/>
    <w:rsid w:val="000E3427"/>
    <w:rsid w:val="000F2670"/>
    <w:rsid w:val="000F6050"/>
    <w:rsid w:val="00105AE3"/>
    <w:rsid w:val="001111E5"/>
    <w:rsid w:val="001138C3"/>
    <w:rsid w:val="0012793C"/>
    <w:rsid w:val="00132518"/>
    <w:rsid w:val="00132974"/>
    <w:rsid w:val="00132B05"/>
    <w:rsid w:val="00133DEF"/>
    <w:rsid w:val="00137ADA"/>
    <w:rsid w:val="00141995"/>
    <w:rsid w:val="00141D77"/>
    <w:rsid w:val="00142C53"/>
    <w:rsid w:val="00142FCC"/>
    <w:rsid w:val="00143769"/>
    <w:rsid w:val="00145721"/>
    <w:rsid w:val="0016031D"/>
    <w:rsid w:val="00162173"/>
    <w:rsid w:val="00175805"/>
    <w:rsid w:val="001763AC"/>
    <w:rsid w:val="00183CB8"/>
    <w:rsid w:val="001860CA"/>
    <w:rsid w:val="00187113"/>
    <w:rsid w:val="00191B83"/>
    <w:rsid w:val="00196A4B"/>
    <w:rsid w:val="001C03E6"/>
    <w:rsid w:val="001D297B"/>
    <w:rsid w:val="001E761E"/>
    <w:rsid w:val="001F030F"/>
    <w:rsid w:val="001F721E"/>
    <w:rsid w:val="00203C06"/>
    <w:rsid w:val="002176DA"/>
    <w:rsid w:val="002256F5"/>
    <w:rsid w:val="00235809"/>
    <w:rsid w:val="00246CF3"/>
    <w:rsid w:val="00252D93"/>
    <w:rsid w:val="002568C5"/>
    <w:rsid w:val="00272264"/>
    <w:rsid w:val="002739B8"/>
    <w:rsid w:val="0027583C"/>
    <w:rsid w:val="00281654"/>
    <w:rsid w:val="0029302D"/>
    <w:rsid w:val="002930BF"/>
    <w:rsid w:val="002A2073"/>
    <w:rsid w:val="002B753E"/>
    <w:rsid w:val="002C184D"/>
    <w:rsid w:val="002C2ADD"/>
    <w:rsid w:val="002D2CB2"/>
    <w:rsid w:val="002D378C"/>
    <w:rsid w:val="002E1FD2"/>
    <w:rsid w:val="002F0461"/>
    <w:rsid w:val="002F5510"/>
    <w:rsid w:val="002F7751"/>
    <w:rsid w:val="003009C7"/>
    <w:rsid w:val="00300B50"/>
    <w:rsid w:val="003057D0"/>
    <w:rsid w:val="003109AF"/>
    <w:rsid w:val="00322AFA"/>
    <w:rsid w:val="00323A86"/>
    <w:rsid w:val="003346FE"/>
    <w:rsid w:val="003360DE"/>
    <w:rsid w:val="0034114C"/>
    <w:rsid w:val="00346BC5"/>
    <w:rsid w:val="00354414"/>
    <w:rsid w:val="00363167"/>
    <w:rsid w:val="0036321D"/>
    <w:rsid w:val="003735E2"/>
    <w:rsid w:val="00374372"/>
    <w:rsid w:val="003747ED"/>
    <w:rsid w:val="00376DEE"/>
    <w:rsid w:val="003A0CD9"/>
    <w:rsid w:val="003A6983"/>
    <w:rsid w:val="003A7589"/>
    <w:rsid w:val="003B1A5C"/>
    <w:rsid w:val="003B4DD7"/>
    <w:rsid w:val="003B5C04"/>
    <w:rsid w:val="003B7734"/>
    <w:rsid w:val="003C340C"/>
    <w:rsid w:val="003C3903"/>
    <w:rsid w:val="003C3A15"/>
    <w:rsid w:val="003C6851"/>
    <w:rsid w:val="003D7098"/>
    <w:rsid w:val="003E16F9"/>
    <w:rsid w:val="003E6969"/>
    <w:rsid w:val="003F3D64"/>
    <w:rsid w:val="003F7AF7"/>
    <w:rsid w:val="00401B39"/>
    <w:rsid w:val="00406A4D"/>
    <w:rsid w:val="00407EDC"/>
    <w:rsid w:val="00407F31"/>
    <w:rsid w:val="00416B6F"/>
    <w:rsid w:val="00421F46"/>
    <w:rsid w:val="0042269F"/>
    <w:rsid w:val="00423852"/>
    <w:rsid w:val="00427CBB"/>
    <w:rsid w:val="004322FA"/>
    <w:rsid w:val="00443C09"/>
    <w:rsid w:val="00443C58"/>
    <w:rsid w:val="00444803"/>
    <w:rsid w:val="00451893"/>
    <w:rsid w:val="00453774"/>
    <w:rsid w:val="00476610"/>
    <w:rsid w:val="004802B9"/>
    <w:rsid w:val="004828D2"/>
    <w:rsid w:val="0048600E"/>
    <w:rsid w:val="004976A7"/>
    <w:rsid w:val="004B1D0C"/>
    <w:rsid w:val="004B3E46"/>
    <w:rsid w:val="004B62BD"/>
    <w:rsid w:val="004C16FF"/>
    <w:rsid w:val="004C217A"/>
    <w:rsid w:val="004C6C35"/>
    <w:rsid w:val="004C7D69"/>
    <w:rsid w:val="004D0053"/>
    <w:rsid w:val="004E08EE"/>
    <w:rsid w:val="00510085"/>
    <w:rsid w:val="0051317A"/>
    <w:rsid w:val="005166DD"/>
    <w:rsid w:val="00530E36"/>
    <w:rsid w:val="00540961"/>
    <w:rsid w:val="00546489"/>
    <w:rsid w:val="0056224C"/>
    <w:rsid w:val="0056335C"/>
    <w:rsid w:val="00571D62"/>
    <w:rsid w:val="00571D80"/>
    <w:rsid w:val="00575E63"/>
    <w:rsid w:val="005817A3"/>
    <w:rsid w:val="00581926"/>
    <w:rsid w:val="00583120"/>
    <w:rsid w:val="0059042B"/>
    <w:rsid w:val="005926D2"/>
    <w:rsid w:val="005934EB"/>
    <w:rsid w:val="00593A4E"/>
    <w:rsid w:val="0059431A"/>
    <w:rsid w:val="0059676D"/>
    <w:rsid w:val="005A20B1"/>
    <w:rsid w:val="005A24B7"/>
    <w:rsid w:val="005A3850"/>
    <w:rsid w:val="005A5351"/>
    <w:rsid w:val="005B31A5"/>
    <w:rsid w:val="005B434A"/>
    <w:rsid w:val="005B4C5D"/>
    <w:rsid w:val="005B6C9F"/>
    <w:rsid w:val="005C3763"/>
    <w:rsid w:val="005C4CB0"/>
    <w:rsid w:val="005C5208"/>
    <w:rsid w:val="005C61A5"/>
    <w:rsid w:val="005C7A93"/>
    <w:rsid w:val="005D23B6"/>
    <w:rsid w:val="005D4253"/>
    <w:rsid w:val="005E0D0C"/>
    <w:rsid w:val="005E2A19"/>
    <w:rsid w:val="005F1B3D"/>
    <w:rsid w:val="005F4290"/>
    <w:rsid w:val="005F461E"/>
    <w:rsid w:val="005F6EBF"/>
    <w:rsid w:val="0060374E"/>
    <w:rsid w:val="00604DFC"/>
    <w:rsid w:val="00606A26"/>
    <w:rsid w:val="006234FB"/>
    <w:rsid w:val="00634E5B"/>
    <w:rsid w:val="00637B93"/>
    <w:rsid w:val="00640D92"/>
    <w:rsid w:val="00641A5C"/>
    <w:rsid w:val="00643DF7"/>
    <w:rsid w:val="00644A39"/>
    <w:rsid w:val="00650CBD"/>
    <w:rsid w:val="00661C9D"/>
    <w:rsid w:val="00667820"/>
    <w:rsid w:val="006735AC"/>
    <w:rsid w:val="00677A26"/>
    <w:rsid w:val="00683B1B"/>
    <w:rsid w:val="006952BE"/>
    <w:rsid w:val="006955F9"/>
    <w:rsid w:val="006A457E"/>
    <w:rsid w:val="006A6386"/>
    <w:rsid w:val="006A65F5"/>
    <w:rsid w:val="006B66D2"/>
    <w:rsid w:val="006C37CD"/>
    <w:rsid w:val="006D115D"/>
    <w:rsid w:val="006D501F"/>
    <w:rsid w:val="006E0A08"/>
    <w:rsid w:val="006E4A64"/>
    <w:rsid w:val="006F0887"/>
    <w:rsid w:val="006F1B72"/>
    <w:rsid w:val="006F3295"/>
    <w:rsid w:val="00700460"/>
    <w:rsid w:val="007047C1"/>
    <w:rsid w:val="0071176F"/>
    <w:rsid w:val="0071373F"/>
    <w:rsid w:val="00713B4E"/>
    <w:rsid w:val="0072341D"/>
    <w:rsid w:val="00736AD3"/>
    <w:rsid w:val="00740645"/>
    <w:rsid w:val="00740DFB"/>
    <w:rsid w:val="00741393"/>
    <w:rsid w:val="00752177"/>
    <w:rsid w:val="00761D78"/>
    <w:rsid w:val="007666C9"/>
    <w:rsid w:val="007669EE"/>
    <w:rsid w:val="00776953"/>
    <w:rsid w:val="007827AA"/>
    <w:rsid w:val="0078619C"/>
    <w:rsid w:val="00792436"/>
    <w:rsid w:val="0079477A"/>
    <w:rsid w:val="00794D1D"/>
    <w:rsid w:val="007969BB"/>
    <w:rsid w:val="007A0D2F"/>
    <w:rsid w:val="007A50F2"/>
    <w:rsid w:val="007B5133"/>
    <w:rsid w:val="007D6874"/>
    <w:rsid w:val="007D7189"/>
    <w:rsid w:val="007E03B5"/>
    <w:rsid w:val="007E0D62"/>
    <w:rsid w:val="007E41B1"/>
    <w:rsid w:val="007E4489"/>
    <w:rsid w:val="007F2855"/>
    <w:rsid w:val="007F51B0"/>
    <w:rsid w:val="0080395A"/>
    <w:rsid w:val="008054B7"/>
    <w:rsid w:val="008158F0"/>
    <w:rsid w:val="00817820"/>
    <w:rsid w:val="00830F01"/>
    <w:rsid w:val="00842DC5"/>
    <w:rsid w:val="00843DF9"/>
    <w:rsid w:val="00857E63"/>
    <w:rsid w:val="00865148"/>
    <w:rsid w:val="008670C5"/>
    <w:rsid w:val="00872747"/>
    <w:rsid w:val="00873CD3"/>
    <w:rsid w:val="00875901"/>
    <w:rsid w:val="008778D0"/>
    <w:rsid w:val="008800CF"/>
    <w:rsid w:val="00883016"/>
    <w:rsid w:val="00892403"/>
    <w:rsid w:val="00894742"/>
    <w:rsid w:val="008A11DB"/>
    <w:rsid w:val="008A3482"/>
    <w:rsid w:val="008A4A36"/>
    <w:rsid w:val="008A73B3"/>
    <w:rsid w:val="008B1C84"/>
    <w:rsid w:val="008C1C62"/>
    <w:rsid w:val="008D49E6"/>
    <w:rsid w:val="008E3F7C"/>
    <w:rsid w:val="008E4D85"/>
    <w:rsid w:val="008E5C08"/>
    <w:rsid w:val="008F39D0"/>
    <w:rsid w:val="008F50FE"/>
    <w:rsid w:val="008F536B"/>
    <w:rsid w:val="00907527"/>
    <w:rsid w:val="00915373"/>
    <w:rsid w:val="00917BF6"/>
    <w:rsid w:val="00921F92"/>
    <w:rsid w:val="0093494C"/>
    <w:rsid w:val="009430BB"/>
    <w:rsid w:val="00946664"/>
    <w:rsid w:val="00956BB8"/>
    <w:rsid w:val="009579DA"/>
    <w:rsid w:val="00962E6D"/>
    <w:rsid w:val="00965513"/>
    <w:rsid w:val="00973934"/>
    <w:rsid w:val="00975892"/>
    <w:rsid w:val="00981752"/>
    <w:rsid w:val="00982160"/>
    <w:rsid w:val="00984D6A"/>
    <w:rsid w:val="00986057"/>
    <w:rsid w:val="00992EDF"/>
    <w:rsid w:val="0099316B"/>
    <w:rsid w:val="00993287"/>
    <w:rsid w:val="009A61D2"/>
    <w:rsid w:val="009B0270"/>
    <w:rsid w:val="009C0DFD"/>
    <w:rsid w:val="009C64A4"/>
    <w:rsid w:val="009D5F5C"/>
    <w:rsid w:val="009D6708"/>
    <w:rsid w:val="009E22CA"/>
    <w:rsid w:val="009E393A"/>
    <w:rsid w:val="009E5550"/>
    <w:rsid w:val="009E7E9C"/>
    <w:rsid w:val="009F0346"/>
    <w:rsid w:val="009F5E26"/>
    <w:rsid w:val="009F7317"/>
    <w:rsid w:val="00A0288E"/>
    <w:rsid w:val="00A04D5C"/>
    <w:rsid w:val="00A04EBA"/>
    <w:rsid w:val="00A05A0B"/>
    <w:rsid w:val="00A06B5F"/>
    <w:rsid w:val="00A13412"/>
    <w:rsid w:val="00A14CEA"/>
    <w:rsid w:val="00A31531"/>
    <w:rsid w:val="00A35B46"/>
    <w:rsid w:val="00A3714D"/>
    <w:rsid w:val="00A37F25"/>
    <w:rsid w:val="00A4305F"/>
    <w:rsid w:val="00A432E3"/>
    <w:rsid w:val="00A537FE"/>
    <w:rsid w:val="00A557DF"/>
    <w:rsid w:val="00A563E0"/>
    <w:rsid w:val="00A62A94"/>
    <w:rsid w:val="00A73470"/>
    <w:rsid w:val="00A75DE9"/>
    <w:rsid w:val="00A764FB"/>
    <w:rsid w:val="00A83A6F"/>
    <w:rsid w:val="00A84505"/>
    <w:rsid w:val="00A90771"/>
    <w:rsid w:val="00A91C53"/>
    <w:rsid w:val="00A93CE4"/>
    <w:rsid w:val="00A96701"/>
    <w:rsid w:val="00AA21D7"/>
    <w:rsid w:val="00AA4F2C"/>
    <w:rsid w:val="00AA6044"/>
    <w:rsid w:val="00AA63F6"/>
    <w:rsid w:val="00AB2A83"/>
    <w:rsid w:val="00AB48B7"/>
    <w:rsid w:val="00AB6065"/>
    <w:rsid w:val="00AC0A6B"/>
    <w:rsid w:val="00AC5CE5"/>
    <w:rsid w:val="00AF15FC"/>
    <w:rsid w:val="00AF3715"/>
    <w:rsid w:val="00AF6D4D"/>
    <w:rsid w:val="00AF7A6E"/>
    <w:rsid w:val="00B000F8"/>
    <w:rsid w:val="00B01456"/>
    <w:rsid w:val="00B0237F"/>
    <w:rsid w:val="00B03A53"/>
    <w:rsid w:val="00B043CD"/>
    <w:rsid w:val="00B06A1D"/>
    <w:rsid w:val="00B10B76"/>
    <w:rsid w:val="00B15D6B"/>
    <w:rsid w:val="00B25736"/>
    <w:rsid w:val="00B329EE"/>
    <w:rsid w:val="00B33608"/>
    <w:rsid w:val="00B3451A"/>
    <w:rsid w:val="00B35051"/>
    <w:rsid w:val="00B41235"/>
    <w:rsid w:val="00B42403"/>
    <w:rsid w:val="00B42A57"/>
    <w:rsid w:val="00B46471"/>
    <w:rsid w:val="00B51A58"/>
    <w:rsid w:val="00B51AB7"/>
    <w:rsid w:val="00B52533"/>
    <w:rsid w:val="00B55D40"/>
    <w:rsid w:val="00B60A13"/>
    <w:rsid w:val="00B65304"/>
    <w:rsid w:val="00B8520C"/>
    <w:rsid w:val="00B9155D"/>
    <w:rsid w:val="00B946A8"/>
    <w:rsid w:val="00BA097E"/>
    <w:rsid w:val="00BA3678"/>
    <w:rsid w:val="00BB5BC4"/>
    <w:rsid w:val="00BC355C"/>
    <w:rsid w:val="00BC7E98"/>
    <w:rsid w:val="00BD30FA"/>
    <w:rsid w:val="00BD3623"/>
    <w:rsid w:val="00BD580E"/>
    <w:rsid w:val="00BD5E6E"/>
    <w:rsid w:val="00BD6179"/>
    <w:rsid w:val="00BE0B79"/>
    <w:rsid w:val="00BE2961"/>
    <w:rsid w:val="00BE5403"/>
    <w:rsid w:val="00BE7A2E"/>
    <w:rsid w:val="00BF6850"/>
    <w:rsid w:val="00BF797C"/>
    <w:rsid w:val="00C03E02"/>
    <w:rsid w:val="00C31949"/>
    <w:rsid w:val="00C32022"/>
    <w:rsid w:val="00C47BFD"/>
    <w:rsid w:val="00C51844"/>
    <w:rsid w:val="00C53859"/>
    <w:rsid w:val="00C550E5"/>
    <w:rsid w:val="00C5574B"/>
    <w:rsid w:val="00C56572"/>
    <w:rsid w:val="00C7031D"/>
    <w:rsid w:val="00C92A1B"/>
    <w:rsid w:val="00C92DAC"/>
    <w:rsid w:val="00C95177"/>
    <w:rsid w:val="00CA59C8"/>
    <w:rsid w:val="00CA702D"/>
    <w:rsid w:val="00CB0C7D"/>
    <w:rsid w:val="00CB3DCA"/>
    <w:rsid w:val="00CD2603"/>
    <w:rsid w:val="00CD2895"/>
    <w:rsid w:val="00CD4892"/>
    <w:rsid w:val="00CD49CD"/>
    <w:rsid w:val="00CD4FCD"/>
    <w:rsid w:val="00CD7B7C"/>
    <w:rsid w:val="00CE6550"/>
    <w:rsid w:val="00CE6E87"/>
    <w:rsid w:val="00CF3C99"/>
    <w:rsid w:val="00CF43FC"/>
    <w:rsid w:val="00CF7BDF"/>
    <w:rsid w:val="00D007F1"/>
    <w:rsid w:val="00D038E3"/>
    <w:rsid w:val="00D059B0"/>
    <w:rsid w:val="00D07FD9"/>
    <w:rsid w:val="00D11229"/>
    <w:rsid w:val="00D16991"/>
    <w:rsid w:val="00D315F3"/>
    <w:rsid w:val="00D36BE2"/>
    <w:rsid w:val="00D461A4"/>
    <w:rsid w:val="00D46317"/>
    <w:rsid w:val="00D51582"/>
    <w:rsid w:val="00D60117"/>
    <w:rsid w:val="00D65D23"/>
    <w:rsid w:val="00D70BBF"/>
    <w:rsid w:val="00D71385"/>
    <w:rsid w:val="00D76B97"/>
    <w:rsid w:val="00D80CB3"/>
    <w:rsid w:val="00D8177D"/>
    <w:rsid w:val="00D81824"/>
    <w:rsid w:val="00D832DB"/>
    <w:rsid w:val="00D85AF2"/>
    <w:rsid w:val="00D8717B"/>
    <w:rsid w:val="00D95C38"/>
    <w:rsid w:val="00D97C34"/>
    <w:rsid w:val="00DA11C7"/>
    <w:rsid w:val="00DA62CB"/>
    <w:rsid w:val="00DA7DBC"/>
    <w:rsid w:val="00DB26A0"/>
    <w:rsid w:val="00DB42C6"/>
    <w:rsid w:val="00DB4534"/>
    <w:rsid w:val="00DC09D4"/>
    <w:rsid w:val="00DC324D"/>
    <w:rsid w:val="00DC7093"/>
    <w:rsid w:val="00DE74F3"/>
    <w:rsid w:val="00DF2873"/>
    <w:rsid w:val="00DF426D"/>
    <w:rsid w:val="00DF5118"/>
    <w:rsid w:val="00DF6713"/>
    <w:rsid w:val="00E0281D"/>
    <w:rsid w:val="00E0320F"/>
    <w:rsid w:val="00E0586C"/>
    <w:rsid w:val="00E06EE1"/>
    <w:rsid w:val="00E070F9"/>
    <w:rsid w:val="00E105F0"/>
    <w:rsid w:val="00E13A4A"/>
    <w:rsid w:val="00E1406F"/>
    <w:rsid w:val="00E208C1"/>
    <w:rsid w:val="00E41490"/>
    <w:rsid w:val="00E53A57"/>
    <w:rsid w:val="00E5401B"/>
    <w:rsid w:val="00E61653"/>
    <w:rsid w:val="00E639D1"/>
    <w:rsid w:val="00E657D2"/>
    <w:rsid w:val="00E74D92"/>
    <w:rsid w:val="00E844E7"/>
    <w:rsid w:val="00E852AF"/>
    <w:rsid w:val="00E917CB"/>
    <w:rsid w:val="00E91AB6"/>
    <w:rsid w:val="00E96113"/>
    <w:rsid w:val="00EA036E"/>
    <w:rsid w:val="00EA46DA"/>
    <w:rsid w:val="00EA7399"/>
    <w:rsid w:val="00EC3603"/>
    <w:rsid w:val="00ED079C"/>
    <w:rsid w:val="00EE793C"/>
    <w:rsid w:val="00F111D5"/>
    <w:rsid w:val="00F15460"/>
    <w:rsid w:val="00F21710"/>
    <w:rsid w:val="00F473C5"/>
    <w:rsid w:val="00F5566A"/>
    <w:rsid w:val="00F60944"/>
    <w:rsid w:val="00F64976"/>
    <w:rsid w:val="00F64A04"/>
    <w:rsid w:val="00F75074"/>
    <w:rsid w:val="00F76B22"/>
    <w:rsid w:val="00F805C4"/>
    <w:rsid w:val="00F9167F"/>
    <w:rsid w:val="00FA36A2"/>
    <w:rsid w:val="00FB33AA"/>
    <w:rsid w:val="00FB5578"/>
    <w:rsid w:val="00FB5EAA"/>
    <w:rsid w:val="00FB6EB6"/>
    <w:rsid w:val="00FB741F"/>
    <w:rsid w:val="00FC09CB"/>
    <w:rsid w:val="00FC62BD"/>
    <w:rsid w:val="00FD2CA8"/>
    <w:rsid w:val="00FD51BC"/>
    <w:rsid w:val="00FD5C5E"/>
    <w:rsid w:val="00FE0D66"/>
    <w:rsid w:val="00FF05C9"/>
    <w:rsid w:val="00FF0E25"/>
    <w:rsid w:val="00FF69E2"/>
    <w:rsid w:val="00FF7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36E"/>
    <w:rPr>
      <w:sz w:val="24"/>
      <w:szCs w:val="24"/>
      <w:lang w:val="kk-KZ" w:eastAsia="kk-KZ"/>
    </w:rPr>
  </w:style>
  <w:style w:type="paragraph" w:styleId="1">
    <w:name w:val="heading 1"/>
    <w:basedOn w:val="a"/>
    <w:next w:val="a"/>
    <w:qFormat/>
    <w:rsid w:val="00CD2603"/>
    <w:pPr>
      <w:keepNext/>
      <w:outlineLvl w:val="0"/>
    </w:pPr>
    <w:rPr>
      <w:sz w:val="28"/>
      <w:szCs w:val="20"/>
      <w:lang w:val="ru-RU" w:eastAsia="ru-RU"/>
    </w:rPr>
  </w:style>
  <w:style w:type="paragraph" w:styleId="2">
    <w:name w:val="heading 2"/>
    <w:basedOn w:val="a"/>
    <w:next w:val="a"/>
    <w:qFormat/>
    <w:rsid w:val="00CD2603"/>
    <w:pPr>
      <w:keepNext/>
      <w:jc w:val="center"/>
      <w:outlineLvl w:val="1"/>
    </w:pPr>
    <w:rPr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358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rsid w:val="00CD2603"/>
    <w:pPr>
      <w:keepNext/>
      <w:outlineLvl w:val="4"/>
    </w:pPr>
    <w:rPr>
      <w:szCs w:val="20"/>
      <w:lang w:val="ru-RU" w:eastAsia="ru-RU"/>
    </w:rPr>
  </w:style>
  <w:style w:type="paragraph" w:styleId="7">
    <w:name w:val="heading 7"/>
    <w:basedOn w:val="a"/>
    <w:next w:val="a"/>
    <w:qFormat/>
    <w:rsid w:val="00C31949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CD2603"/>
    <w:pPr>
      <w:keepNext/>
      <w:jc w:val="center"/>
      <w:outlineLvl w:val="7"/>
    </w:pPr>
    <w:rPr>
      <w:b/>
      <w:bCs/>
      <w:sz w:val="28"/>
      <w:szCs w:val="20"/>
      <w:lang w:val="ru-RU" w:eastAsia="ru-RU"/>
    </w:rPr>
  </w:style>
  <w:style w:type="paragraph" w:styleId="9">
    <w:name w:val="heading 9"/>
    <w:basedOn w:val="a"/>
    <w:next w:val="a"/>
    <w:qFormat/>
    <w:rsid w:val="00CD2603"/>
    <w:pPr>
      <w:keepNext/>
      <w:jc w:val="right"/>
      <w:outlineLvl w:val="8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D2603"/>
    <w:rPr>
      <w:szCs w:val="20"/>
      <w:lang w:val="ru-RU" w:eastAsia="ru-RU"/>
    </w:rPr>
  </w:style>
  <w:style w:type="paragraph" w:styleId="3">
    <w:name w:val="Body Text Indent 3"/>
    <w:basedOn w:val="a"/>
    <w:rsid w:val="00CD2603"/>
    <w:pPr>
      <w:spacing w:after="120"/>
      <w:ind w:left="283"/>
    </w:pPr>
    <w:rPr>
      <w:sz w:val="16"/>
      <w:szCs w:val="16"/>
      <w:lang w:val="ru-RU" w:eastAsia="ru-RU"/>
    </w:rPr>
  </w:style>
  <w:style w:type="character" w:styleId="a4">
    <w:name w:val="Placeholder Text"/>
    <w:basedOn w:val="a0"/>
    <w:uiPriority w:val="99"/>
    <w:semiHidden/>
    <w:rsid w:val="00246CF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46C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6CF3"/>
    <w:rPr>
      <w:rFonts w:ascii="Tahoma" w:hAnsi="Tahoma" w:cs="Tahoma"/>
      <w:sz w:val="16"/>
      <w:szCs w:val="16"/>
      <w:lang w:val="kk-KZ" w:eastAsia="kk-KZ"/>
    </w:rPr>
  </w:style>
  <w:style w:type="table" w:styleId="a7">
    <w:name w:val="Table Grid"/>
    <w:basedOn w:val="a1"/>
    <w:uiPriority w:val="59"/>
    <w:rsid w:val="00191B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23580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kk-KZ" w:eastAsia="kk-KZ"/>
    </w:rPr>
  </w:style>
  <w:style w:type="paragraph" w:styleId="20">
    <w:name w:val="Body Text 2"/>
    <w:basedOn w:val="a"/>
    <w:link w:val="21"/>
    <w:uiPriority w:val="99"/>
    <w:semiHidden/>
    <w:unhideWhenUsed/>
    <w:rsid w:val="00235809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235809"/>
    <w:rPr>
      <w:sz w:val="24"/>
      <w:szCs w:val="24"/>
      <w:lang w:val="kk-KZ" w:eastAsia="kk-KZ"/>
    </w:rPr>
  </w:style>
  <w:style w:type="paragraph" w:styleId="a8">
    <w:name w:val="Title"/>
    <w:basedOn w:val="a"/>
    <w:link w:val="a9"/>
    <w:qFormat/>
    <w:rsid w:val="00235809"/>
    <w:pPr>
      <w:jc w:val="center"/>
    </w:pPr>
    <w:rPr>
      <w:b/>
      <w:bCs/>
      <w:caps/>
      <w:szCs w:val="20"/>
      <w:lang w:val="ru-RU" w:eastAsia="ru-RU"/>
    </w:rPr>
  </w:style>
  <w:style w:type="character" w:customStyle="1" w:styleId="a9">
    <w:name w:val="Название Знак"/>
    <w:basedOn w:val="a0"/>
    <w:link w:val="a8"/>
    <w:rsid w:val="00235809"/>
    <w:rPr>
      <w:b/>
      <w:bCs/>
      <w:caps/>
      <w:sz w:val="24"/>
      <w:lang w:val="ru-RU" w:eastAsia="ru-RU"/>
    </w:rPr>
  </w:style>
  <w:style w:type="paragraph" w:styleId="aa">
    <w:name w:val="Normal (Web)"/>
    <w:aliases w:val="Обычный (веб) Знак Знак Знак,Обычный (веб) Знак Знак,Обычный (веб) Знак,Обычный (веб) Знак Знак Знак1,Обычный (Web),Обычный (Web)1,Знак Знак3,Знак Знак Знак Знак Знак,Знак4 Зна,Знак Знак Знак Знак2,Знак Знак Знак"/>
    <w:basedOn w:val="a"/>
    <w:uiPriority w:val="99"/>
    <w:rsid w:val="00235809"/>
    <w:pPr>
      <w:spacing w:before="100" w:beforeAutospacing="1" w:after="100" w:afterAutospacing="1"/>
    </w:pPr>
    <w:rPr>
      <w:lang w:val="ru-RU" w:eastAsia="ru-RU"/>
    </w:rPr>
  </w:style>
  <w:style w:type="paragraph" w:customStyle="1" w:styleId="main">
    <w:name w:val="main"/>
    <w:basedOn w:val="a"/>
    <w:rsid w:val="00235809"/>
    <w:pPr>
      <w:widowControl w:val="0"/>
      <w:shd w:val="clear" w:color="auto" w:fill="FFFFFF"/>
      <w:autoSpaceDE w:val="0"/>
      <w:spacing w:line="100" w:lineRule="atLeast"/>
      <w:ind w:firstLine="567"/>
      <w:jc w:val="both"/>
    </w:pPr>
    <w:rPr>
      <w:szCs w:val="20"/>
      <w:lang w:val="ru-RU" w:eastAsia="ar-SA"/>
    </w:rPr>
  </w:style>
  <w:style w:type="paragraph" w:styleId="ab">
    <w:name w:val="List Paragraph"/>
    <w:basedOn w:val="a"/>
    <w:uiPriority w:val="99"/>
    <w:qFormat/>
    <w:rsid w:val="00E06E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customStyle="1" w:styleId="ac">
    <w:name w:val="Сноска_"/>
    <w:basedOn w:val="a0"/>
    <w:link w:val="ad"/>
    <w:rsid w:val="00A14CEA"/>
    <w:rPr>
      <w:spacing w:val="10"/>
      <w:sz w:val="18"/>
      <w:szCs w:val="18"/>
      <w:shd w:val="clear" w:color="auto" w:fill="FFFFFF"/>
    </w:rPr>
  </w:style>
  <w:style w:type="character" w:customStyle="1" w:styleId="7pt">
    <w:name w:val="Сноска + 7 pt"/>
    <w:basedOn w:val="ac"/>
    <w:rsid w:val="00A14CEA"/>
    <w:rPr>
      <w:color w:val="000000"/>
      <w:w w:val="100"/>
      <w:position w:val="0"/>
      <w:sz w:val="14"/>
      <w:szCs w:val="14"/>
      <w:lang w:val="ru-RU"/>
    </w:rPr>
  </w:style>
  <w:style w:type="paragraph" w:customStyle="1" w:styleId="ad">
    <w:name w:val="Сноска"/>
    <w:basedOn w:val="a"/>
    <w:link w:val="ac"/>
    <w:rsid w:val="00A14CEA"/>
    <w:pPr>
      <w:widowControl w:val="0"/>
      <w:shd w:val="clear" w:color="auto" w:fill="FFFFFF"/>
      <w:spacing w:line="0" w:lineRule="atLeast"/>
      <w:jc w:val="right"/>
    </w:pPr>
    <w:rPr>
      <w:spacing w:val="10"/>
      <w:sz w:val="18"/>
      <w:szCs w:val="18"/>
      <w:lang w:val="en-US" w:eastAsia="en-US"/>
    </w:rPr>
  </w:style>
  <w:style w:type="character" w:customStyle="1" w:styleId="ae">
    <w:name w:val="Основной текст_"/>
    <w:basedOn w:val="a0"/>
    <w:link w:val="14"/>
    <w:rsid w:val="00A14CEA"/>
    <w:rPr>
      <w:sz w:val="22"/>
      <w:szCs w:val="22"/>
      <w:shd w:val="clear" w:color="auto" w:fill="FFFFFF"/>
    </w:rPr>
  </w:style>
  <w:style w:type="character" w:customStyle="1" w:styleId="0pt">
    <w:name w:val="Основной текст + Курсив;Интервал 0 pt"/>
    <w:basedOn w:val="ae"/>
    <w:rsid w:val="00A14CEA"/>
    <w:rPr>
      <w:i/>
      <w:iCs/>
      <w:color w:val="000000"/>
      <w:spacing w:val="10"/>
      <w:w w:val="100"/>
      <w:position w:val="0"/>
      <w:lang w:val="ru-RU"/>
    </w:rPr>
  </w:style>
  <w:style w:type="paragraph" w:customStyle="1" w:styleId="14">
    <w:name w:val="Основной текст14"/>
    <w:basedOn w:val="a"/>
    <w:link w:val="ae"/>
    <w:rsid w:val="00A14CEA"/>
    <w:pPr>
      <w:widowControl w:val="0"/>
      <w:shd w:val="clear" w:color="auto" w:fill="FFFFFF"/>
      <w:spacing w:before="300" w:line="233" w:lineRule="exact"/>
      <w:ind w:hanging="320"/>
      <w:jc w:val="both"/>
    </w:pPr>
    <w:rPr>
      <w:sz w:val="22"/>
      <w:szCs w:val="22"/>
      <w:lang w:val="en-US" w:eastAsia="en-US"/>
    </w:rPr>
  </w:style>
  <w:style w:type="paragraph" w:styleId="af">
    <w:name w:val="Body Text Indent"/>
    <w:basedOn w:val="a"/>
    <w:link w:val="af0"/>
    <w:uiPriority w:val="99"/>
    <w:unhideWhenUsed/>
    <w:rsid w:val="00D95C38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D95C38"/>
    <w:rPr>
      <w:sz w:val="24"/>
      <w:szCs w:val="24"/>
      <w:lang w:val="kk-KZ" w:eastAsia="kk-KZ"/>
    </w:rPr>
  </w:style>
  <w:style w:type="character" w:customStyle="1" w:styleId="formula">
    <w:name w:val="formula"/>
    <w:basedOn w:val="a0"/>
    <w:rsid w:val="00530E36"/>
  </w:style>
  <w:style w:type="character" w:styleId="af1">
    <w:name w:val="Strong"/>
    <w:uiPriority w:val="22"/>
    <w:qFormat/>
    <w:rsid w:val="00DC09D4"/>
    <w:rPr>
      <w:b/>
      <w:bCs/>
    </w:rPr>
  </w:style>
  <w:style w:type="paragraph" w:styleId="af2">
    <w:name w:val="header"/>
    <w:basedOn w:val="a"/>
    <w:link w:val="af3"/>
    <w:uiPriority w:val="99"/>
    <w:semiHidden/>
    <w:unhideWhenUsed/>
    <w:rsid w:val="00AA21D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AA21D7"/>
    <w:rPr>
      <w:sz w:val="24"/>
      <w:szCs w:val="24"/>
      <w:lang w:val="kk-KZ" w:eastAsia="kk-KZ"/>
    </w:rPr>
  </w:style>
  <w:style w:type="paragraph" w:styleId="af4">
    <w:name w:val="footer"/>
    <w:basedOn w:val="a"/>
    <w:link w:val="af5"/>
    <w:uiPriority w:val="99"/>
    <w:unhideWhenUsed/>
    <w:rsid w:val="00AA21D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AA21D7"/>
    <w:rPr>
      <w:sz w:val="24"/>
      <w:szCs w:val="24"/>
      <w:lang w:val="kk-KZ" w:eastAsia="kk-KZ"/>
    </w:rPr>
  </w:style>
  <w:style w:type="paragraph" w:styleId="22">
    <w:name w:val="Body Text Indent 2"/>
    <w:basedOn w:val="a"/>
    <w:link w:val="23"/>
    <w:rsid w:val="007B5133"/>
    <w:pPr>
      <w:spacing w:after="120" w:line="480" w:lineRule="auto"/>
      <w:ind w:left="283"/>
    </w:pPr>
    <w:rPr>
      <w:lang w:val="ru-RU" w:eastAsia="ru-RU"/>
    </w:rPr>
  </w:style>
  <w:style w:type="character" w:customStyle="1" w:styleId="23">
    <w:name w:val="Основной текст с отступом 2 Знак"/>
    <w:basedOn w:val="a0"/>
    <w:link w:val="22"/>
    <w:rsid w:val="007B5133"/>
    <w:rPr>
      <w:sz w:val="24"/>
      <w:szCs w:val="24"/>
      <w:lang w:val="ru-RU" w:eastAsia="ru-RU"/>
    </w:rPr>
  </w:style>
  <w:style w:type="paragraph" w:customStyle="1" w:styleId="Default">
    <w:name w:val="Default"/>
    <w:rsid w:val="007B5133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customStyle="1" w:styleId="s0">
    <w:name w:val="s0"/>
    <w:rsid w:val="00015F37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32"/>
      <w:szCs w:val="3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C6091-9622-4AE7-9F4E-53C0D25DB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</TotalTime>
  <Pages>44</Pages>
  <Words>10616</Words>
  <Characters>60512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ЮКГУ</Company>
  <LinksUpToDate>false</LinksUpToDate>
  <CharactersWithSpaces>70987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Айтулова Жанар</dc:creator>
  <cp:keywords/>
  <cp:lastModifiedBy>Elena</cp:lastModifiedBy>
  <cp:revision>446</cp:revision>
  <cp:lastPrinted>2018-06-01T09:08:00Z</cp:lastPrinted>
  <dcterms:created xsi:type="dcterms:W3CDTF">2015-03-03T11:16:00Z</dcterms:created>
  <dcterms:modified xsi:type="dcterms:W3CDTF">2019-07-04T07:26:00Z</dcterms:modified>
</cp:coreProperties>
</file>